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9C" w:rsidRPr="00DD76E6" w:rsidRDefault="009D74EE" w:rsidP="009D74E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76E6">
        <w:rPr>
          <w:rFonts w:ascii="Times New Roman" w:hAnsi="Times New Roman" w:cs="Times New Roman"/>
          <w:b/>
          <w:sz w:val="24"/>
          <w:szCs w:val="24"/>
          <w:lang w:val="sr-Cyrl-RS"/>
        </w:rPr>
        <w:t>ЧУВАРИ НАРОДНЕ ТРАДИЦИЈЕ И ОБИЧАЈА</w:t>
      </w:r>
    </w:p>
    <w:p w:rsidR="009D74EE" w:rsidRPr="00DD76E6" w:rsidRDefault="009D74EE" w:rsidP="009D74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D76E6">
        <w:rPr>
          <w:rFonts w:ascii="Times New Roman" w:hAnsi="Times New Roman" w:cs="Times New Roman"/>
          <w:sz w:val="24"/>
          <w:szCs w:val="24"/>
          <w:lang w:val="sr-Cyrl-RS"/>
        </w:rPr>
        <w:t>ПРОЈЕКТНА НАСТАВА У ПЕТОМ РАЗРЕДУ</w:t>
      </w:r>
    </w:p>
    <w:p w:rsidR="009D74EE" w:rsidRPr="00DD76E6" w:rsidRDefault="009D74EE" w:rsidP="009D74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4EE" w:rsidRPr="00DD76E6" w:rsidRDefault="009D74EE" w:rsidP="009D74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D76E6">
        <w:rPr>
          <w:rFonts w:ascii="Times New Roman" w:hAnsi="Times New Roman" w:cs="Times New Roman"/>
          <w:sz w:val="24"/>
          <w:szCs w:val="24"/>
          <w:lang w:val="sr-Cyrl-RS"/>
        </w:rPr>
        <w:t xml:space="preserve">НАЗИВ ПРОЈЕКТА: </w:t>
      </w:r>
      <w:r w:rsidRPr="00DD76E6">
        <w:rPr>
          <w:rFonts w:ascii="Times New Roman" w:hAnsi="Times New Roman" w:cs="Times New Roman"/>
          <w:b/>
          <w:sz w:val="24"/>
          <w:szCs w:val="24"/>
          <w:lang w:val="sr-Cyrl-RS"/>
        </w:rPr>
        <w:t>Сајбер опанак</w:t>
      </w:r>
    </w:p>
    <w:p w:rsidR="009D74EE" w:rsidRPr="00DD76E6" w:rsidRDefault="009D74EE" w:rsidP="009D74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D76E6">
        <w:rPr>
          <w:rFonts w:ascii="Times New Roman" w:hAnsi="Times New Roman" w:cs="Times New Roman"/>
          <w:sz w:val="24"/>
          <w:szCs w:val="24"/>
          <w:lang w:val="sr-Cyrl-RS"/>
        </w:rPr>
        <w:t>(Обрада народне књижевности кроз пројектну наставу: лирске народне песме, Вук Стефановић Караџић: Живот и обичаји народа српског)</w:t>
      </w:r>
    </w:p>
    <w:p w:rsidR="009D74EE" w:rsidRPr="00DD76E6" w:rsidRDefault="009D74EE" w:rsidP="009D74EE">
      <w:pPr>
        <w:pStyle w:val="NormalWeb"/>
        <w:spacing w:before="0" w:beforeAutospacing="0" w:after="0" w:afterAutospacing="0"/>
      </w:pPr>
      <w:r w:rsidRPr="00DD76E6">
        <w:rPr>
          <w:rFonts w:eastAsiaTheme="minorEastAsia"/>
          <w:b/>
          <w:bCs/>
          <w:color w:val="000000" w:themeColor="text1"/>
          <w:kern w:val="24"/>
          <w:lang w:val="sr-Cyrl-RS"/>
        </w:rPr>
        <w:t>ЦИЉ ПРОЈЕКТА</w:t>
      </w:r>
      <w:r w:rsidRPr="00DD76E6">
        <w:rPr>
          <w:rFonts w:eastAsiaTheme="minorEastAsia"/>
          <w:color w:val="000000" w:themeColor="text1"/>
          <w:kern w:val="24"/>
          <w:lang w:val="sr-Cyrl-RS"/>
        </w:rPr>
        <w:t>: Идентификација, неговање и чување националног и језичког блага</w:t>
      </w:r>
      <w:r w:rsidRPr="00DD76E6">
        <w:rPr>
          <w:rFonts w:eastAsiaTheme="minorEastAsia"/>
          <w:color w:val="000000" w:themeColor="text1"/>
          <w:kern w:val="24"/>
          <w:lang w:val="sr-Cyrl-RS"/>
        </w:rPr>
        <w:t xml:space="preserve">, </w:t>
      </w:r>
      <w:r w:rsidRPr="00DD76E6">
        <w:rPr>
          <w:rFonts w:eastAsiaTheme="minorEastAsia"/>
          <w:color w:val="000000" w:themeColor="text1"/>
          <w:kern w:val="24"/>
          <w:lang w:val="sr-Cyrl-RS"/>
        </w:rPr>
        <w:t>колорита и разноврсности</w:t>
      </w:r>
    </w:p>
    <w:p w:rsidR="009D74EE" w:rsidRPr="00DD76E6" w:rsidRDefault="009D74EE" w:rsidP="009D74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4EE" w:rsidRPr="00DD76E6" w:rsidRDefault="009D74EE" w:rsidP="009D74EE">
      <w:pPr>
        <w:pStyle w:val="NormalWeb"/>
        <w:spacing w:before="0" w:beforeAutospacing="0" w:after="0" w:afterAutospacing="0"/>
      </w:pPr>
      <w:r w:rsidRPr="00DD76E6">
        <w:rPr>
          <w:rFonts w:eastAsiaTheme="minorEastAsia"/>
          <w:b/>
          <w:bCs/>
          <w:color w:val="000000" w:themeColor="text1"/>
          <w:kern w:val="24"/>
          <w:lang w:val="ru-RU"/>
        </w:rPr>
        <w:t>Операционализовани исходи који се остварују током реализације пројекта</w:t>
      </w:r>
      <w:r w:rsidRPr="00DD76E6">
        <w:rPr>
          <w:rFonts w:eastAsiaTheme="minorEastAsia"/>
          <w:color w:val="000000" w:themeColor="text1"/>
          <w:kern w:val="24"/>
          <w:lang w:val="ru-RU"/>
        </w:rPr>
        <w:t xml:space="preserve">: </w:t>
      </w:r>
    </w:p>
    <w:p w:rsidR="009D74EE" w:rsidRPr="00DD76E6" w:rsidRDefault="009D74EE" w:rsidP="009D74EE">
      <w:pPr>
        <w:pStyle w:val="NormalWeb"/>
        <w:spacing w:before="0" w:beforeAutospacing="0" w:after="0" w:afterAutospacing="0"/>
      </w:pPr>
      <w:r w:rsidRPr="00DD76E6">
        <w:rPr>
          <w:rFonts w:eastAsiaTheme="minorEastAsia"/>
          <w:color w:val="000000" w:themeColor="text1"/>
          <w:kern w:val="24"/>
          <w:lang w:val="ru-RU"/>
        </w:rPr>
        <w:t>Ученици ће бити у стању да:</w:t>
      </w:r>
    </w:p>
    <w:p w:rsidR="009D74EE" w:rsidRPr="00DD76E6" w:rsidRDefault="009D74EE" w:rsidP="009D74EE">
      <w:pPr>
        <w:pStyle w:val="NormalWeb"/>
        <w:spacing w:before="0" w:beforeAutospacing="0" w:after="0" w:afterAutospacing="0"/>
      </w:pPr>
      <w:r w:rsidRPr="00DD76E6">
        <w:rPr>
          <w:rFonts w:eastAsiaTheme="minorEastAsia"/>
          <w:color w:val="000000" w:themeColor="text1"/>
          <w:kern w:val="24"/>
          <w:lang w:val="ru-RU"/>
        </w:rPr>
        <w:t>* илустурју веровања, обичаје, начин живота и догађаје из прошлости</w:t>
      </w:r>
    </w:p>
    <w:p w:rsidR="009D74EE" w:rsidRPr="00DD76E6" w:rsidRDefault="009D74EE" w:rsidP="009D74EE">
      <w:pPr>
        <w:pStyle w:val="NormalWeb"/>
        <w:spacing w:before="0" w:beforeAutospacing="0" w:after="0" w:afterAutospacing="0"/>
      </w:pPr>
      <w:r w:rsidRPr="00DD76E6">
        <w:rPr>
          <w:rFonts w:eastAsiaTheme="minorEastAsia"/>
          <w:color w:val="000000" w:themeColor="text1"/>
          <w:kern w:val="24"/>
          <w:lang w:val="ru-RU"/>
        </w:rPr>
        <w:t>* уважава</w:t>
      </w:r>
      <w:r w:rsidRPr="00DD76E6">
        <w:rPr>
          <w:rFonts w:eastAsiaTheme="minorEastAsia"/>
          <w:color w:val="000000" w:themeColor="text1"/>
          <w:kern w:val="24"/>
          <w:lang w:val="ru-RU"/>
        </w:rPr>
        <w:t>ју</w:t>
      </w:r>
      <w:r w:rsidRPr="00DD76E6">
        <w:rPr>
          <w:rFonts w:eastAsiaTheme="minorEastAsia"/>
          <w:color w:val="000000" w:themeColor="text1"/>
          <w:kern w:val="24"/>
          <w:lang w:val="ru-RU"/>
        </w:rPr>
        <w:t xml:space="preserve"> националне вредности и негује српску историјску баштину</w:t>
      </w:r>
    </w:p>
    <w:p w:rsidR="009D74EE" w:rsidRPr="00DD76E6" w:rsidRDefault="009D74EE" w:rsidP="009D74EE">
      <w:pPr>
        <w:pStyle w:val="NormalWeb"/>
        <w:spacing w:before="0" w:beforeAutospacing="0" w:after="0" w:afterAutospacing="0"/>
      </w:pPr>
      <w:r w:rsidRPr="00DD76E6">
        <w:rPr>
          <w:rFonts w:eastAsiaTheme="minorEastAsia"/>
          <w:color w:val="000000" w:themeColor="text1"/>
          <w:kern w:val="24"/>
          <w:lang w:val="ru-RU"/>
        </w:rPr>
        <w:t>* развија</w:t>
      </w:r>
      <w:r w:rsidRPr="00DD76E6">
        <w:rPr>
          <w:rFonts w:eastAsiaTheme="minorEastAsia"/>
          <w:color w:val="000000" w:themeColor="text1"/>
          <w:kern w:val="24"/>
          <w:lang w:val="ru-RU"/>
        </w:rPr>
        <w:t>ју</w:t>
      </w:r>
      <w:r w:rsidRPr="00DD76E6">
        <w:rPr>
          <w:rFonts w:eastAsiaTheme="minorEastAsia"/>
          <w:color w:val="000000" w:themeColor="text1"/>
          <w:kern w:val="24"/>
          <w:lang w:val="ru-RU"/>
        </w:rPr>
        <w:t xml:space="preserve"> имагинацијски богате асоцијације</w:t>
      </w:r>
    </w:p>
    <w:p w:rsidR="009D74EE" w:rsidRPr="00DD76E6" w:rsidRDefault="009D74EE" w:rsidP="009D74E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D76E6">
        <w:rPr>
          <w:rFonts w:ascii="Times New Roman" w:hAnsi="Times New Roman" w:cs="Times New Roman"/>
          <w:sz w:val="24"/>
          <w:szCs w:val="24"/>
          <w:lang w:val="sr-Cyrl-RS"/>
        </w:rPr>
        <w:t>*уоче особености лирске народне поезије</w:t>
      </w:r>
    </w:p>
    <w:p w:rsidR="009D74EE" w:rsidRPr="00DD76E6" w:rsidRDefault="009D74EE" w:rsidP="009D74EE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D76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Продукт(и) пројекта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: филм, изложба, стрипови, сценски наступ</w:t>
      </w:r>
    </w:p>
    <w:p w:rsidR="009D74EE" w:rsidRPr="00DD76E6" w:rsidRDefault="009D74EE" w:rsidP="009D74EE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D76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Дужина трајања пројекта</w:t>
      </w:r>
      <w:r w:rsidRPr="00DD76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sr-Cyrl-RS"/>
        </w:rPr>
        <w:t xml:space="preserve">: 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5 месеци (18 часова)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>Активности ученика током пројекта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: Бирају област коју ће проучавати у оквиру теме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(дају иницијативу у складу са сопственим интересовањима и способностима).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Ученици подељени у групе договарају се о фазама рада (једна група прави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филм на основу прикупљљеног материјала – обрађено народно стваралаштво,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сакупљене приче о обичајима некада и сада), друга група израђује стрипове 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(дигитални стрипови и цртани стрипови) и трећа група се припрема за 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сценски наступ (представа о изабраном обичају: свадба, сл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ава, моба..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.); Траже решење 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проблема (самостално прикупљају релевантне информације, снимају и прикупљају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приче о животу људи у прошлости, осмишљавају сценски наступ: реквизите, 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сценографију, костиме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). На бази свих сазнања до којих су дошли током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процеса рада на пројекту израђују паное са стриповима, дигиталне приче, приказују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представу другарима из других одељења, родитељима, наставницима и учествују</w:t>
      </w:r>
    </w:p>
    <w:p w:rsidR="009D74EE" w:rsidRPr="00DD76E6" w:rsidRDefault="009D74EE" w:rsidP="009D74E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у вредновању и самооцењивању резултата рада.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9D74EE" w:rsidRPr="00DD76E6" w:rsidRDefault="009D74EE" w:rsidP="009D74E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</w:pPr>
      <w:r w:rsidRPr="009D74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>Активности наставника током пројекта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: Планира и припрема пројектну наставу, одређује циљ, формира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групе на основу интересовања и способности ученика, сугерише ученицима где да траже информације,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како да анализирају прикупљене податке, подстиче их на стваралачко истраживање, помаже им око текста за драматизацију, подстиче сарадњу и тимски рад ученика, помаже ученицима да превазиђу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неочекиване проблеме и ситуације и заједно са ученицима вреднује резултате процеса и пројекта.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 xml:space="preserve">Начин презентације пројекта: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По завршетку пројекта организује се приредба на којој се изводи представа, а сцена је украшена паноима на којима су изложени стрипови ученика и презентује се филм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.</w:t>
      </w:r>
    </w:p>
    <w:p w:rsidR="009D74EE" w:rsidRPr="00DD76E6" w:rsidRDefault="009D74EE" w:rsidP="009D74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4EE" w:rsidRPr="00DD76E6" w:rsidRDefault="009D74EE" w:rsidP="009D74E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sr-Latn-RS"/>
        </w:rPr>
      </w:pPr>
      <w:r w:rsidRPr="009D74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sr-Latn-RS"/>
        </w:rPr>
        <w:lastRenderedPageBreak/>
        <w:t>Начин укључивања окружења у пројекат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sr-Latn-RS"/>
        </w:rPr>
        <w:t>: Приликом прикупљања материјала ангажује се породица (баке, деке, комшије...), тражи се помоћ од локалних и школских библиотекара, од представника културно – уметничких друштава тражи се помоћ у вези са костимима, ношњама...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ru-RU" w:eastAsia="sr-Latn-RS"/>
        </w:rPr>
        <w:t>Потребни ресурси</w:t>
      </w:r>
      <w:r w:rsidR="00DD76E6"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sr-Latn-RS"/>
        </w:rPr>
        <w:t xml:space="preserve">: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sr-Latn-RS"/>
        </w:rPr>
        <w:t xml:space="preserve">породица, експерти, библиотеке, музеји, етнографске збирке, Интернет, камера, телефон, </w:t>
      </w:r>
      <w:r w:rsidR="00DD76E6"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sr-Latn-RS"/>
        </w:rPr>
        <w:t>културно – уметничка друштва...</w:t>
      </w:r>
    </w:p>
    <w:p w:rsidR="009D74EE" w:rsidRPr="00DD76E6" w:rsidRDefault="009D74EE" w:rsidP="009D74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>Планирани начини вредновања пројекта: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На завршној приредби се анкетира публика путем књиге утисака; присутни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ученици дискутују (међусобна процена) и самопроцена (ученици који су учествовали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у пројекту на основу личног искуства говоре о својој улози у оквиру групе, залагању,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проблемима на које су наилазили, начинима на који су их превазилазили,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говоре како би сада исти задатак урадили са стеченим искуством), а присутни наставници оцењују квалитет часа (оствареност циља часа, продукте пројекта, постављају ученицима питања која се односе на тему коју су обрађивали)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.</w:t>
      </w:r>
    </w:p>
    <w:p w:rsidR="009D74EE" w:rsidRPr="00DD76E6" w:rsidRDefault="009D74EE" w:rsidP="009D74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4EE" w:rsidRPr="00DD76E6" w:rsidRDefault="009D74EE" w:rsidP="009D74E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sr-Cyrl-RS" w:eastAsia="sr-Latn-RS"/>
        </w:rPr>
      </w:pPr>
      <w:r w:rsidRPr="009D74E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>Пројектне активности</w:t>
      </w:r>
    </w:p>
    <w:p w:rsidR="00DD76E6" w:rsidRPr="009D74EE" w:rsidRDefault="00DD76E6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*Ученици петог разреда обрађују народну књижевност (лирске песме; фолклорне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форме, бајке, читају одломке из Вуковог дела „Живот и обичаји народа српског“</w:t>
      </w:r>
      <w:r w:rsidR="00DD76E6"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)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и 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тако се упознају са животом и обичајима српског народа.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*Добијају задатак да интервјуишу експерте (да им комшије, баке, деке... испричају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неки обичај, бајку, информишу се о играма деце некада, да сазнају каква се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музика слушала, како су се неки послови обављали...)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*Сортирање и сређивање прикупљеног материјала, повезивање са обичајима данас, прављење паралеле и подела у групе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*Једна група ученика од прикупљеног материјала прави филм/презентацију/новине;</w:t>
      </w:r>
    </w:p>
    <w:p w:rsidR="009D74EE" w:rsidRPr="009D74EE" w:rsidRDefault="009D74EE" w:rsidP="009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друга група црта стрипове/ карикатуре (у форми цртежа, ликовних радова; али</w:t>
      </w:r>
      <w:r w:rsidR="00DD76E6"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и у дигиталном облику) и трећа група бира један обичај који ће</w:t>
      </w:r>
      <w:r w:rsidR="00DD76E6"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приказати кроз драмски текст (ученици костимирани, користећи народну књижевност,</w:t>
      </w:r>
      <w:r w:rsidR="00DD76E6"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9D74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прикупљени материјал представљају неки српски обичај)</w:t>
      </w:r>
    </w:p>
    <w:p w:rsidR="00DD76E6" w:rsidRPr="00DD76E6" w:rsidRDefault="00DD76E6" w:rsidP="009D74E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6E6" w:rsidRPr="00DD76E6" w:rsidRDefault="00DD76E6" w:rsidP="00DD76E6">
      <w:pPr>
        <w:pStyle w:val="NormalWeb"/>
        <w:spacing w:before="0" w:beforeAutospacing="0" w:after="0" w:afterAutospacing="0"/>
      </w:pPr>
      <w:r w:rsidRPr="00DD76E6">
        <w:rPr>
          <w:rFonts w:eastAsiaTheme="minorEastAsia"/>
          <w:b/>
          <w:bCs/>
          <w:color w:val="000000" w:themeColor="text1"/>
          <w:kern w:val="24"/>
          <w:lang w:val="sr-Cyrl-RS"/>
        </w:rPr>
        <w:t>Међупредметне компетенције:</w:t>
      </w:r>
    </w:p>
    <w:p w:rsidR="00DD76E6" w:rsidRPr="00DD76E6" w:rsidRDefault="00DD76E6" w:rsidP="00DD76E6">
      <w:pPr>
        <w:pStyle w:val="ListParagraph"/>
        <w:numPr>
          <w:ilvl w:val="0"/>
          <w:numId w:val="2"/>
        </w:numPr>
      </w:pPr>
      <w:r w:rsidRPr="00DD76E6">
        <w:rPr>
          <w:rFonts w:eastAsiaTheme="minorEastAsia"/>
          <w:color w:val="000000" w:themeColor="text1"/>
          <w:kern w:val="24"/>
          <w:lang w:val="sr-Cyrl-RS"/>
        </w:rPr>
        <w:t>Сарадња</w:t>
      </w:r>
    </w:p>
    <w:p w:rsidR="00DD76E6" w:rsidRPr="00DD76E6" w:rsidRDefault="00DD76E6" w:rsidP="00DD76E6">
      <w:pPr>
        <w:pStyle w:val="ListParagraph"/>
        <w:numPr>
          <w:ilvl w:val="0"/>
          <w:numId w:val="2"/>
        </w:numPr>
      </w:pPr>
      <w:r w:rsidRPr="00DD76E6">
        <w:rPr>
          <w:rFonts w:eastAsiaTheme="minorEastAsia"/>
          <w:color w:val="000000" w:themeColor="text1"/>
          <w:kern w:val="24"/>
          <w:lang w:val="sr-Cyrl-RS"/>
        </w:rPr>
        <w:t>Комуникација</w:t>
      </w:r>
    </w:p>
    <w:p w:rsidR="00DD76E6" w:rsidRPr="00DD76E6" w:rsidRDefault="00DD76E6" w:rsidP="00DD76E6">
      <w:pPr>
        <w:pStyle w:val="ListParagraph"/>
        <w:numPr>
          <w:ilvl w:val="0"/>
          <w:numId w:val="2"/>
        </w:numPr>
      </w:pPr>
      <w:r w:rsidRPr="00DD76E6">
        <w:rPr>
          <w:rFonts w:eastAsiaTheme="minorEastAsia"/>
          <w:color w:val="000000" w:themeColor="text1"/>
          <w:kern w:val="24"/>
          <w:lang w:val="sr-Cyrl-RS"/>
        </w:rPr>
        <w:t>Естетичка компетенција</w:t>
      </w:r>
    </w:p>
    <w:p w:rsidR="00DD76E6" w:rsidRPr="00DD76E6" w:rsidRDefault="00DD76E6" w:rsidP="00DD76E6">
      <w:pPr>
        <w:pStyle w:val="ListParagraph"/>
        <w:numPr>
          <w:ilvl w:val="0"/>
          <w:numId w:val="2"/>
        </w:numPr>
      </w:pPr>
      <w:r w:rsidRPr="00DD76E6">
        <w:rPr>
          <w:rFonts w:eastAsiaTheme="minorEastAsia"/>
          <w:color w:val="000000" w:themeColor="text1"/>
          <w:kern w:val="24"/>
          <w:lang w:val="sr-Cyrl-RS"/>
        </w:rPr>
        <w:t>Дигитална компетенција</w:t>
      </w:r>
      <w:bookmarkStart w:id="0" w:name="_GoBack"/>
      <w:bookmarkEnd w:id="0"/>
    </w:p>
    <w:p w:rsidR="00DD76E6" w:rsidRPr="00DD76E6" w:rsidRDefault="00DD76E6" w:rsidP="00DD76E6">
      <w:pPr>
        <w:pStyle w:val="ListParagraph"/>
        <w:numPr>
          <w:ilvl w:val="0"/>
          <w:numId w:val="2"/>
        </w:numPr>
      </w:pPr>
      <w:r w:rsidRPr="00DD76E6">
        <w:rPr>
          <w:rFonts w:eastAsiaTheme="minorEastAsia"/>
          <w:color w:val="000000" w:themeColor="text1"/>
          <w:kern w:val="24"/>
          <w:lang w:val="sr-Cyrl-RS"/>
        </w:rPr>
        <w:t>Компетенција за учење</w:t>
      </w:r>
    </w:p>
    <w:p w:rsidR="00DD76E6" w:rsidRPr="00DD76E6" w:rsidRDefault="00DD76E6" w:rsidP="00DD76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6E6" w:rsidRPr="00DD76E6" w:rsidRDefault="00DD76E6" w:rsidP="00DD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D76E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 xml:space="preserve">Међупредметна корелација: </w:t>
      </w:r>
      <w:r w:rsidRPr="00DD76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 w:eastAsia="sr-Latn-RS"/>
        </w:rPr>
        <w:t>Историја, Музичка култура, Ликовна култура,                                      Верска настава, Географија, Информатика</w:t>
      </w:r>
    </w:p>
    <w:p w:rsidR="00DD76E6" w:rsidRPr="00DD76E6" w:rsidRDefault="00DD76E6" w:rsidP="00DD76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6E6" w:rsidRPr="00DD76E6" w:rsidRDefault="00DD76E6" w:rsidP="00DD76E6">
      <w:pPr>
        <w:pStyle w:val="NormalWeb"/>
        <w:spacing w:before="0" w:beforeAutospacing="0" w:after="0" w:afterAutospacing="0"/>
      </w:pPr>
      <w:r w:rsidRPr="00DD76E6">
        <w:rPr>
          <w:rFonts w:eastAsiaTheme="minorEastAsia"/>
          <w:b/>
          <w:bCs/>
          <w:i/>
          <w:iCs/>
          <w:color w:val="000000" w:themeColor="text1"/>
          <w:kern w:val="24"/>
          <w:lang w:val="ru-RU"/>
        </w:rPr>
        <w:t xml:space="preserve">ПРАЋЕЊЕ И ВРЕДНОВАЊЕ </w:t>
      </w:r>
    </w:p>
    <w:p w:rsidR="00DD76E6" w:rsidRPr="00DD76E6" w:rsidRDefault="00DD76E6" w:rsidP="00DD76E6">
      <w:pPr>
        <w:pStyle w:val="NormalWeb"/>
        <w:spacing w:before="0" w:beforeAutospacing="0" w:after="0" w:afterAutospacing="0"/>
      </w:pPr>
      <w:r w:rsidRPr="00DD76E6">
        <w:rPr>
          <w:rFonts w:eastAsiaTheme="minorEastAsia"/>
          <w:color w:val="000000" w:themeColor="text1"/>
          <w:kern w:val="24"/>
          <w:u w:val="single"/>
          <w:lang w:val="ru-RU"/>
        </w:rPr>
        <w:t>Показатељи на основу којих може да се процени успешност пројекта:</w:t>
      </w:r>
    </w:p>
    <w:p w:rsidR="00DD76E6" w:rsidRPr="00DD76E6" w:rsidRDefault="00DD76E6" w:rsidP="006F2E13">
      <w:pPr>
        <w:pStyle w:val="ListParagraph"/>
        <w:numPr>
          <w:ilvl w:val="0"/>
          <w:numId w:val="3"/>
        </w:numPr>
      </w:pPr>
      <w:r w:rsidRPr="00DD76E6">
        <w:rPr>
          <w:rFonts w:eastAsiaTheme="minorEastAsia"/>
          <w:color w:val="000000" w:themeColor="text1"/>
          <w:kern w:val="24"/>
          <w:lang w:val="ru-RU"/>
        </w:rPr>
        <w:t xml:space="preserve">Ученици умеју да повежу текстове обрађене из народне књижевности са резултатима истраживачких задатака до којих су дошли анкетирајући и </w:t>
      </w:r>
      <w:r w:rsidRPr="00DD76E6">
        <w:rPr>
          <w:rFonts w:eastAsiaTheme="minorEastAsia"/>
          <w:color w:val="000000" w:themeColor="text1"/>
          <w:kern w:val="24"/>
          <w:lang w:val="ru-RU"/>
        </w:rPr>
        <w:lastRenderedPageBreak/>
        <w:t>снимајући породицу и експерте (то се може утврдити усменим испитивањем, разговором)</w:t>
      </w:r>
    </w:p>
    <w:p w:rsidR="00DD76E6" w:rsidRPr="00DD76E6" w:rsidRDefault="00DD76E6" w:rsidP="00210D1D">
      <w:pPr>
        <w:pStyle w:val="ListParagraph"/>
        <w:numPr>
          <w:ilvl w:val="0"/>
          <w:numId w:val="4"/>
        </w:numPr>
      </w:pPr>
      <w:r w:rsidRPr="00DD76E6">
        <w:rPr>
          <w:rFonts w:eastAsiaTheme="minorEastAsia"/>
          <w:color w:val="000000" w:themeColor="text1"/>
          <w:kern w:val="24"/>
          <w:lang w:val="ru-RU"/>
        </w:rPr>
        <w:t>Ученици умеју да закључе који су обичаји остали исти до данас, а шта се све променило (функционално знање). На тај начин сопствено</w:t>
      </w:r>
      <w:r w:rsidRPr="00DD76E6">
        <w:rPr>
          <w:rFonts w:eastAsiaTheme="minorEastAsia"/>
          <w:color w:val="000000" w:themeColor="text1"/>
          <w:kern w:val="24"/>
          <w:lang w:val="ru-RU"/>
        </w:rPr>
        <w:t xml:space="preserve"> </w:t>
      </w:r>
      <w:r w:rsidRPr="00DD76E6">
        <w:rPr>
          <w:rFonts w:eastAsiaTheme="minorEastAsia"/>
          <w:color w:val="000000" w:themeColor="text1"/>
          <w:kern w:val="24"/>
          <w:lang w:val="ru-RU"/>
        </w:rPr>
        <w:t>искуство могу да повежу са градивом које обрађују</w:t>
      </w:r>
    </w:p>
    <w:p w:rsidR="00DD76E6" w:rsidRPr="00DD76E6" w:rsidRDefault="00DD76E6" w:rsidP="00DD76E6">
      <w:pPr>
        <w:pStyle w:val="ListParagraph"/>
        <w:numPr>
          <w:ilvl w:val="0"/>
          <w:numId w:val="5"/>
        </w:numPr>
      </w:pPr>
      <w:r w:rsidRPr="00DD76E6">
        <w:rPr>
          <w:rFonts w:eastAsiaTheme="minorEastAsia"/>
          <w:color w:val="000000" w:themeColor="text1"/>
          <w:kern w:val="24"/>
          <w:lang w:val="ru-RU"/>
        </w:rPr>
        <w:t>Моћи ћемо да пратимо употребу дигиталне технологији која је деци доступна и коју радо користе и тиме им дамо путоказ на који се све начин може користити у едукативне сврхе</w:t>
      </w:r>
    </w:p>
    <w:p w:rsidR="00DD76E6" w:rsidRPr="00DD76E6" w:rsidRDefault="00DD76E6" w:rsidP="00A67F7D">
      <w:pPr>
        <w:pStyle w:val="ListParagraph"/>
        <w:numPr>
          <w:ilvl w:val="0"/>
          <w:numId w:val="5"/>
        </w:numPr>
      </w:pPr>
      <w:r w:rsidRPr="00DD76E6">
        <w:rPr>
          <w:rFonts w:eastAsiaTheme="minorEastAsia"/>
          <w:color w:val="000000" w:themeColor="text1"/>
          <w:kern w:val="24"/>
          <w:lang w:val="ru-RU"/>
        </w:rPr>
        <w:t>Успешност изведене представе (да ли је обухватила све сегменте одабраног обичаја; да ли су костими и сценографија адекватни; да</w:t>
      </w:r>
      <w:r w:rsidRPr="00DD76E6">
        <w:rPr>
          <w:rFonts w:eastAsiaTheme="minorEastAsia"/>
          <w:color w:val="000000" w:themeColor="text1"/>
          <w:kern w:val="24"/>
          <w:lang w:val="ru-RU"/>
        </w:rPr>
        <w:t xml:space="preserve"> </w:t>
      </w:r>
      <w:r w:rsidRPr="00DD76E6">
        <w:rPr>
          <w:rFonts w:eastAsiaTheme="minorEastAsia"/>
          <w:color w:val="000000" w:themeColor="text1"/>
          <w:kern w:val="24"/>
          <w:lang w:val="ru-RU"/>
        </w:rPr>
        <w:t>ли су публици пренели поруку...)</w:t>
      </w:r>
    </w:p>
    <w:p w:rsidR="009D74EE" w:rsidRPr="00DD76E6" w:rsidRDefault="009D74EE" w:rsidP="00DD76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D74EE" w:rsidRPr="00DD76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22" w:rsidRDefault="000B5D22" w:rsidP="00DD76E6">
      <w:pPr>
        <w:spacing w:after="0" w:line="240" w:lineRule="auto"/>
      </w:pPr>
      <w:r>
        <w:separator/>
      </w:r>
    </w:p>
  </w:endnote>
  <w:endnote w:type="continuationSeparator" w:id="0">
    <w:p w:rsidR="000B5D22" w:rsidRDefault="000B5D22" w:rsidP="00DD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91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6E6" w:rsidRDefault="00DD7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6E6" w:rsidRDefault="00DD7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22" w:rsidRDefault="000B5D22" w:rsidP="00DD76E6">
      <w:pPr>
        <w:spacing w:after="0" w:line="240" w:lineRule="auto"/>
      </w:pPr>
      <w:r>
        <w:separator/>
      </w:r>
    </w:p>
  </w:footnote>
  <w:footnote w:type="continuationSeparator" w:id="0">
    <w:p w:rsidR="000B5D22" w:rsidRDefault="000B5D22" w:rsidP="00DD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720"/>
    <w:multiLevelType w:val="hybridMultilevel"/>
    <w:tmpl w:val="1522296A"/>
    <w:lvl w:ilvl="0" w:tplc="3476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6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4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F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4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AE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A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EB6018"/>
    <w:multiLevelType w:val="hybridMultilevel"/>
    <w:tmpl w:val="9BBC0AD0"/>
    <w:lvl w:ilvl="0" w:tplc="2048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3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0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0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A4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8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4F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D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223CFA"/>
    <w:multiLevelType w:val="hybridMultilevel"/>
    <w:tmpl w:val="0FC0AD8C"/>
    <w:lvl w:ilvl="0" w:tplc="52D4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E4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67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2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A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C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8A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6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54351A"/>
    <w:multiLevelType w:val="hybridMultilevel"/>
    <w:tmpl w:val="C6229602"/>
    <w:lvl w:ilvl="0" w:tplc="62364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C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C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2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41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3E18EA"/>
    <w:multiLevelType w:val="hybridMultilevel"/>
    <w:tmpl w:val="FB0232FE"/>
    <w:lvl w:ilvl="0" w:tplc="C2BE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CF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E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2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CE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0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2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EE"/>
    <w:rsid w:val="000B5D22"/>
    <w:rsid w:val="009D74EE"/>
    <w:rsid w:val="00DD76E6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3718"/>
  <w15:chartTrackingRefBased/>
  <w15:docId w15:val="{596834B1-68B3-4763-899C-A6A8FA6D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9D7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D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E6"/>
  </w:style>
  <w:style w:type="paragraph" w:styleId="Footer">
    <w:name w:val="footer"/>
    <w:basedOn w:val="Normal"/>
    <w:link w:val="FooterChar"/>
    <w:uiPriority w:val="99"/>
    <w:unhideWhenUsed/>
    <w:rsid w:val="00DD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2018-10-21T15:19:00Z</dcterms:created>
  <dcterms:modified xsi:type="dcterms:W3CDTF">2018-10-21T15:36:00Z</dcterms:modified>
</cp:coreProperties>
</file>