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CA294A" w:rsidP="00CA2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A294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Упитно-односне, неодређене, одричне</w:t>
      </w:r>
      <w:r w:rsidR="004E4A03" w:rsidRPr="004E4A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E4A03" w:rsidRPr="00CA294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 опште</w:t>
      </w:r>
      <w:r w:rsidRPr="00CA294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E4A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придевске </w:t>
      </w:r>
      <w:r w:rsidRPr="00CA294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заменице</w:t>
      </w:r>
    </w:p>
    <w:p w:rsidR="00CA294A" w:rsidRDefault="00CA294A" w:rsidP="00CA294A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Ако сте научили НЕЛИЧНЕ имениче заменице, знаћете и ове придевске заменице. Лако је!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A294A" w:rsidTr="00CA294A">
        <w:tc>
          <w:tcPr>
            <w:tcW w:w="5228" w:type="dxa"/>
          </w:tcPr>
          <w:p w:rsidR="00CA294A" w:rsidRPr="00CA294A" w:rsidRDefault="00CA294A" w:rsidP="00CA2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НЕЛИЧНЕ ИМЕНИЧКЕ ЗАМЕНИЦЕ</w:t>
            </w:r>
          </w:p>
        </w:tc>
        <w:tc>
          <w:tcPr>
            <w:tcW w:w="5228" w:type="dxa"/>
          </w:tcPr>
          <w:p w:rsidR="00CA294A" w:rsidRPr="00CA294A" w:rsidRDefault="00CA294A" w:rsidP="00CA2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ПРИДЕВСКЕ ЗАМЕНИЦЕ</w:t>
            </w:r>
          </w:p>
        </w:tc>
      </w:tr>
      <w:tr w:rsidR="00CA294A" w:rsidTr="00CA294A">
        <w:tc>
          <w:tcPr>
            <w:tcW w:w="5228" w:type="dxa"/>
          </w:tcPr>
          <w:p w:rsidR="00CA294A" w:rsidRPr="00CA294A" w:rsidRDefault="00CA294A" w:rsidP="00CA2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Упитно – односне</w:t>
            </w:r>
          </w:p>
          <w:p w:rsidR="00CA294A" w:rsidRP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дошао и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донео. (КО? Човек; ШТА? Поклон)</w:t>
            </w:r>
          </w:p>
        </w:tc>
        <w:tc>
          <w:tcPr>
            <w:tcW w:w="5228" w:type="dxa"/>
          </w:tcPr>
          <w:p w:rsidR="00CA294A" w:rsidRPr="00CA294A" w:rsidRDefault="00CA294A" w:rsidP="00CA2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Упитно – односне</w:t>
            </w:r>
          </w:p>
          <w:p w:rsid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човек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то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?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? </w:t>
            </w:r>
          </w:p>
          <w:p w:rsidR="00CA294A" w:rsidRP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294A" w:rsidTr="00CA294A">
        <w:tc>
          <w:tcPr>
            <w:tcW w:w="5228" w:type="dxa"/>
          </w:tcPr>
          <w:p w:rsidR="00CA294A" w:rsidRPr="00CA294A" w:rsidRDefault="00CA294A" w:rsidP="00CA2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Неодређене</w:t>
            </w:r>
          </w:p>
          <w:p w:rsid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дошао и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НЕШТО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донео.</w:t>
            </w:r>
          </w:p>
          <w:p w:rsidR="00CA294A" w:rsidRP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8" w:type="dxa"/>
          </w:tcPr>
          <w:p w:rsidR="00CA294A" w:rsidRPr="00CA294A" w:rsidRDefault="00CA294A" w:rsidP="00CA2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Неодређене</w:t>
            </w:r>
          </w:p>
          <w:p w:rsid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човек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дошао и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НЕКАКАВ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донео. То је сигурно 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НЕЧИЈИ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Има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НЕКОЛИКО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A29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A294A" w:rsidRP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294A" w:rsidTr="00CA294A">
        <w:tc>
          <w:tcPr>
            <w:tcW w:w="5228" w:type="dxa"/>
          </w:tcPr>
          <w:p w:rsidR="00CA294A" w:rsidRDefault="00CA294A" w:rsidP="00CA2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Одричне</w:t>
            </w:r>
          </w:p>
          <w:p w:rsid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НИКО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дошао и </w:t>
            </w:r>
            <w:r w:rsidRPr="00CA29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НИШТА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није донео. </w:t>
            </w:r>
          </w:p>
          <w:p w:rsidR="00CA294A" w:rsidRPr="00CA294A" w:rsidRDefault="00CA294A" w:rsidP="00CA2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8" w:type="dxa"/>
          </w:tcPr>
          <w:p w:rsidR="00CA294A" w:rsidRDefault="00CA294A" w:rsidP="00CA2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CA2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Одричне</w:t>
            </w:r>
          </w:p>
          <w:p w:rsidR="00CA294A" w:rsidRPr="004E4A03" w:rsidRDefault="004E4A03" w:rsidP="00CA294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RS"/>
              </w:rPr>
            </w:pP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НИКАКАВ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није дошао и 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Pr="004E4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ниједан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НИЧИЈИ/НИКОЛИКИ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није донео.</w:t>
            </w:r>
          </w:p>
        </w:tc>
      </w:tr>
      <w:tr w:rsidR="00CA294A" w:rsidTr="00CA294A">
        <w:tc>
          <w:tcPr>
            <w:tcW w:w="5228" w:type="dxa"/>
          </w:tcPr>
          <w:p w:rsidR="00CA294A" w:rsidRPr="004E4A03" w:rsidRDefault="004E4A03" w:rsidP="004E4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A0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Опште</w:t>
            </w:r>
          </w:p>
          <w:p w:rsidR="004E4A03" w:rsidRPr="004E4A03" w:rsidRDefault="004E4A03" w:rsidP="004E4A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СВАКО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дошао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СВАШТА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донео.</w:t>
            </w:r>
          </w:p>
        </w:tc>
        <w:tc>
          <w:tcPr>
            <w:tcW w:w="5228" w:type="dxa"/>
          </w:tcPr>
          <w:p w:rsidR="00CA294A" w:rsidRPr="004E4A03" w:rsidRDefault="004E4A03" w:rsidP="004E4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4A0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Опште</w:t>
            </w:r>
          </w:p>
          <w:p w:rsidR="004E4A03" w:rsidRPr="004E4A03" w:rsidRDefault="004E4A03" w:rsidP="004E4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(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свакоји)/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човек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може да дође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СВАКАКАВ/</w:t>
            </w:r>
            <w:r w:rsidRPr="004E4A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СВАЧИЈИ/СВАКОЛИКИ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поклон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може да донесе.</w:t>
            </w:r>
          </w:p>
        </w:tc>
      </w:tr>
    </w:tbl>
    <w:p w:rsidR="00CA294A" w:rsidRDefault="00CA294A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Провежбајмо и утврдимо:</w:t>
      </w:r>
    </w:p>
    <w:p w:rsidR="006D244B" w:rsidRDefault="006D244B" w:rsidP="006D244B">
      <w:pPr>
        <w:pStyle w:val="NoSpacing"/>
        <w:numPr>
          <w:ilvl w:val="0"/>
          <w:numId w:val="7"/>
        </w:numPr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Која</w:t>
      </w:r>
      <w:r>
        <w:rPr>
          <w:lang w:val="sr-Cyrl-RS"/>
        </w:rPr>
        <w:t xml:space="preserve"> река протиче кроз Нови Сад?</w:t>
      </w:r>
    </w:p>
    <w:p w:rsidR="006D244B" w:rsidRDefault="006D244B" w:rsidP="006D244B">
      <w:pPr>
        <w:pStyle w:val="NoSpacing"/>
        <w:numPr>
          <w:ilvl w:val="0"/>
          <w:numId w:val="7"/>
        </w:numPr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Чија</w:t>
      </w:r>
      <w:r>
        <w:rPr>
          <w:lang w:val="sr-Cyrl-RS"/>
        </w:rPr>
        <w:t xml:space="preserve"> је то књига?</w:t>
      </w:r>
    </w:p>
    <w:p w:rsidR="006D244B" w:rsidRDefault="006D244B" w:rsidP="006D244B">
      <w:pPr>
        <w:pStyle w:val="NoSpacing"/>
        <w:numPr>
          <w:ilvl w:val="0"/>
          <w:numId w:val="7"/>
        </w:numPr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 xml:space="preserve">Какав </w:t>
      </w:r>
      <w:r>
        <w:rPr>
          <w:lang w:val="sr-Cyrl-RS"/>
        </w:rPr>
        <w:t>успех си постигла?</w:t>
      </w:r>
    </w:p>
    <w:p w:rsidR="006D244B" w:rsidRDefault="006D244B" w:rsidP="006D244B">
      <w:pPr>
        <w:pStyle w:val="NoSpacing"/>
        <w:numPr>
          <w:ilvl w:val="0"/>
          <w:numId w:val="7"/>
        </w:numPr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Колики</w:t>
      </w:r>
      <w:r>
        <w:rPr>
          <w:lang w:val="sr-Cyrl-RS"/>
        </w:rPr>
        <w:t xml:space="preserve"> ти је брат?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ЗАКЉУЧАК: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Заменица </w:t>
      </w:r>
      <w:r>
        <w:rPr>
          <w:i/>
          <w:iCs/>
          <w:lang w:val="sr-Cyrl-RS"/>
        </w:rPr>
        <w:t>која</w:t>
      </w:r>
      <w:r>
        <w:rPr>
          <w:lang w:val="sr-Cyrl-RS"/>
        </w:rPr>
        <w:t xml:space="preserve"> захтева као одговор именицу (</w:t>
      </w:r>
      <w:r>
        <w:rPr>
          <w:i/>
          <w:iCs/>
          <w:lang w:val="sr-Cyrl-RS"/>
        </w:rPr>
        <w:t>Дунав</w:t>
      </w:r>
      <w:r>
        <w:rPr>
          <w:lang w:val="sr-Cyrl-RS"/>
        </w:rPr>
        <w:t>); замењује ту реч;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Заменица </w:t>
      </w:r>
      <w:r>
        <w:rPr>
          <w:i/>
          <w:iCs/>
          <w:lang w:val="sr-Cyrl-RS"/>
        </w:rPr>
        <w:t>чија</w:t>
      </w:r>
      <w:r>
        <w:rPr>
          <w:lang w:val="sr-Cyrl-RS"/>
        </w:rPr>
        <w:t xml:space="preserve"> је питање за припадност (својину); одговор на њу је присвојни придев (</w:t>
      </w:r>
      <w:r>
        <w:rPr>
          <w:i/>
          <w:iCs/>
          <w:lang w:val="sr-Cyrl-RS"/>
        </w:rPr>
        <w:t>Мајина</w:t>
      </w:r>
      <w:r>
        <w:rPr>
          <w:lang w:val="sr-Cyrl-RS"/>
        </w:rPr>
        <w:t>) или присвојна заменица (</w:t>
      </w:r>
      <w:r>
        <w:rPr>
          <w:i/>
          <w:iCs/>
          <w:lang w:val="sr-Cyrl-RS"/>
        </w:rPr>
        <w:t>њена</w:t>
      </w:r>
      <w:r>
        <w:rPr>
          <w:lang w:val="sr-Cyrl-RS"/>
        </w:rPr>
        <w:t>);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Заменица </w:t>
      </w:r>
      <w:r>
        <w:rPr>
          <w:i/>
          <w:iCs/>
          <w:lang w:val="sr-Cyrl-RS"/>
        </w:rPr>
        <w:t>какав</w:t>
      </w:r>
      <w:r>
        <w:rPr>
          <w:lang w:val="sr-Cyrl-RS"/>
        </w:rPr>
        <w:t xml:space="preserve"> је питање за квалитет (каквоћу); одговор је присвојни придев (</w:t>
      </w:r>
      <w:r>
        <w:rPr>
          <w:i/>
          <w:iCs/>
          <w:lang w:val="sr-Cyrl-RS"/>
        </w:rPr>
        <w:t>одличан, врло добар</w:t>
      </w:r>
      <w:r>
        <w:rPr>
          <w:lang w:val="sr-Cyrl-RS"/>
        </w:rPr>
        <w:t>...);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Заменица </w:t>
      </w:r>
      <w:r>
        <w:rPr>
          <w:i/>
          <w:iCs/>
          <w:lang w:val="sr-Cyrl-RS"/>
        </w:rPr>
        <w:t xml:space="preserve">колики </w:t>
      </w:r>
      <w:r>
        <w:rPr>
          <w:lang w:val="sr-Cyrl-RS"/>
        </w:rPr>
        <w:t>је питање за број или меру; одговара се придевом или бројем (</w:t>
      </w:r>
      <w:r>
        <w:rPr>
          <w:i/>
          <w:iCs/>
          <w:lang w:val="sr-Cyrl-RS"/>
        </w:rPr>
        <w:t>висок, има двадесет година</w:t>
      </w:r>
      <w:r>
        <w:rPr>
          <w:lang w:val="sr-Cyrl-RS"/>
        </w:rPr>
        <w:t>...)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5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ДЕФИНИЦИЈА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Заменице </w:t>
      </w:r>
      <w:r>
        <w:rPr>
          <w:b/>
          <w:bCs/>
          <w:lang w:val="sr-Cyrl-RS"/>
        </w:rPr>
        <w:t>која</w:t>
      </w:r>
      <w:r>
        <w:rPr>
          <w:lang w:val="sr-Cyrl-RS"/>
        </w:rPr>
        <w:t xml:space="preserve">, </w:t>
      </w:r>
      <w:r>
        <w:rPr>
          <w:b/>
          <w:bCs/>
          <w:lang w:val="sr-Cyrl-RS"/>
        </w:rPr>
        <w:t>чија</w:t>
      </w:r>
      <w:r>
        <w:rPr>
          <w:lang w:val="sr-Cyrl-RS"/>
        </w:rPr>
        <w:t xml:space="preserve">, </w:t>
      </w:r>
      <w:r>
        <w:rPr>
          <w:b/>
          <w:bCs/>
          <w:lang w:val="sr-Cyrl-RS"/>
        </w:rPr>
        <w:t>какав</w:t>
      </w:r>
      <w:r>
        <w:rPr>
          <w:lang w:val="sr-Cyrl-RS"/>
        </w:rPr>
        <w:t xml:space="preserve">, </w:t>
      </w:r>
      <w:r>
        <w:rPr>
          <w:b/>
          <w:bCs/>
          <w:lang w:val="sr-Cyrl-RS"/>
        </w:rPr>
        <w:t>колики</w:t>
      </w:r>
      <w:r>
        <w:rPr>
          <w:lang w:val="sr-Cyrl-RS"/>
        </w:rPr>
        <w:t xml:space="preserve"> су придевске упитне заменице. Разликују род, број и падеж који се одређују према именици на коју се односе.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</w:p>
    <w:p w:rsidR="006D244B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156F5E">
        <w:rPr>
          <w:b/>
          <w:lang w:val="sr-Cyrl-RS"/>
        </w:rPr>
        <w:t xml:space="preserve">Какав </w:t>
      </w:r>
      <w:r>
        <w:rPr>
          <w:lang w:val="sr-Cyrl-RS"/>
        </w:rPr>
        <w:t>телефон волиш?        НЕКАКАВ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156F5E">
        <w:rPr>
          <w:b/>
          <w:lang w:val="sr-Cyrl-RS"/>
        </w:rPr>
        <w:t xml:space="preserve">Чији </w:t>
      </w:r>
      <w:r>
        <w:rPr>
          <w:lang w:val="sr-Cyrl-RS"/>
        </w:rPr>
        <w:t>је ово телефон?            НЕЧИЈИ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156F5E">
        <w:rPr>
          <w:b/>
          <w:lang w:val="sr-Cyrl-RS"/>
        </w:rPr>
        <w:t>Који</w:t>
      </w:r>
      <w:r>
        <w:rPr>
          <w:lang w:val="sr-Cyrl-RS"/>
        </w:rPr>
        <w:t xml:space="preserve"> је твој телефон?           НЕКИ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156F5E">
        <w:rPr>
          <w:b/>
          <w:lang w:val="sr-Cyrl-RS"/>
        </w:rPr>
        <w:t>Колико</w:t>
      </w:r>
      <w:r>
        <w:rPr>
          <w:lang w:val="sr-Cyrl-RS"/>
        </w:rPr>
        <w:t xml:space="preserve"> телефона имаш?     НЕКОЛИКО</w:t>
      </w:r>
    </w:p>
    <w:p w:rsidR="006D244B" w:rsidRDefault="00156F5E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>ЗАКЉУЧАК</w:t>
      </w:r>
      <w:r w:rsidR="006D244B">
        <w:rPr>
          <w:lang w:val="sr-Cyrl-RS"/>
        </w:rPr>
        <w:t>: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- заменице </w:t>
      </w:r>
      <w:r>
        <w:rPr>
          <w:b/>
          <w:bCs/>
          <w:lang w:val="sr-Cyrl-RS"/>
        </w:rPr>
        <w:t>чији</w:t>
      </w:r>
      <w:r>
        <w:rPr>
          <w:lang w:val="sr-Cyrl-RS"/>
        </w:rPr>
        <w:t xml:space="preserve">, </w:t>
      </w:r>
      <w:r>
        <w:rPr>
          <w:b/>
          <w:bCs/>
          <w:lang w:val="sr-Cyrl-RS"/>
        </w:rPr>
        <w:t>какав</w:t>
      </w:r>
      <w:r>
        <w:rPr>
          <w:lang w:val="sr-Cyrl-RS"/>
        </w:rPr>
        <w:t xml:space="preserve">, </w:t>
      </w:r>
      <w:r>
        <w:rPr>
          <w:b/>
          <w:bCs/>
          <w:lang w:val="sr-Cyrl-RS"/>
        </w:rPr>
        <w:t>који</w:t>
      </w:r>
      <w:r>
        <w:rPr>
          <w:lang w:val="sr-Cyrl-RS"/>
        </w:rPr>
        <w:t xml:space="preserve"> и </w:t>
      </w:r>
      <w:r>
        <w:rPr>
          <w:b/>
          <w:bCs/>
          <w:lang w:val="sr-Cyrl-RS"/>
        </w:rPr>
        <w:t>колико</w:t>
      </w:r>
      <w:r>
        <w:rPr>
          <w:lang w:val="sr-Cyrl-RS"/>
        </w:rPr>
        <w:t xml:space="preserve"> спадају у </w:t>
      </w:r>
      <w:r>
        <w:rPr>
          <w:b/>
          <w:bCs/>
          <w:lang w:val="sr-Cyrl-RS"/>
        </w:rPr>
        <w:t>придевске упитне заменице</w:t>
      </w:r>
      <w:r>
        <w:rPr>
          <w:lang w:val="sr-Cyrl-RS"/>
        </w:rPr>
        <w:t>;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6F5E">
        <w:rPr>
          <w:lang w:val="sr-Cyrl-RS"/>
        </w:rPr>
        <w:t>ове</w:t>
      </w:r>
      <w:r>
        <w:rPr>
          <w:lang w:val="sr-Cyrl-RS"/>
        </w:rPr>
        <w:t xml:space="preserve"> заменице могу бити употребљене и као </w:t>
      </w:r>
      <w:r>
        <w:rPr>
          <w:b/>
          <w:bCs/>
          <w:lang w:val="sr-Cyrl-RS"/>
        </w:rPr>
        <w:t>односне</w:t>
      </w:r>
      <w:r>
        <w:rPr>
          <w:lang w:val="sr-Cyrl-RS"/>
        </w:rPr>
        <w:t>;</w:t>
      </w:r>
      <w:r w:rsidR="00156F5E">
        <w:rPr>
          <w:lang w:val="sr-Cyrl-RS"/>
        </w:rPr>
        <w:t xml:space="preserve"> па се </w:t>
      </w:r>
      <w:r>
        <w:rPr>
          <w:lang w:val="sr-Cyrl-RS"/>
        </w:rPr>
        <w:t xml:space="preserve">зато називају </w:t>
      </w:r>
      <w:r>
        <w:rPr>
          <w:b/>
          <w:bCs/>
          <w:lang w:val="sr-Cyrl-RS"/>
        </w:rPr>
        <w:t>упитно-односне</w:t>
      </w:r>
      <w:r>
        <w:rPr>
          <w:lang w:val="sr-Cyrl-RS"/>
        </w:rPr>
        <w:t>.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</w:p>
    <w:p w:rsidR="006D244B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>КОЈИ фудбелер је дао гол?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Од </w:t>
      </w:r>
      <w:r w:rsidRPr="00156F5E">
        <w:rPr>
          <w:u w:val="single"/>
          <w:lang w:val="sr-Cyrl-RS"/>
        </w:rPr>
        <w:t>КОГ</w:t>
      </w:r>
      <w:r>
        <w:rPr>
          <w:lang w:val="sr-Cyrl-RS"/>
        </w:rPr>
        <w:t xml:space="preserve"> фудбалера си узео дрес?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КОМ фудбалеру носиш опрему?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156F5E">
        <w:rPr>
          <w:u w:val="single"/>
          <w:lang w:val="sr-Cyrl-RS"/>
        </w:rPr>
        <w:t>КОГ</w:t>
      </w:r>
      <w:r>
        <w:rPr>
          <w:lang w:val="sr-Cyrl-RS"/>
        </w:rPr>
        <w:t xml:space="preserve"> фудбалера сте видели?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Са КОЈИМ познатим фудбалером играш?</w:t>
      </w:r>
    </w:p>
    <w:p w:rsidR="00156F5E" w:rsidRDefault="00156F5E" w:rsidP="006D244B">
      <w:pPr>
        <w:pStyle w:val="NoSpacing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О КОМ фудбалеру причаш?</w:t>
      </w:r>
    </w:p>
    <w:p w:rsidR="00156F5E" w:rsidRDefault="00156F5E" w:rsidP="00156F5E">
      <w:pPr>
        <w:pStyle w:val="NoSpacing"/>
        <w:spacing w:line="276" w:lineRule="auto"/>
        <w:ind w:left="360"/>
        <w:jc w:val="both"/>
        <w:rPr>
          <w:lang w:val="sr-Cyrl-RS"/>
        </w:rPr>
      </w:pPr>
    </w:p>
    <w:p w:rsidR="00156F5E" w:rsidRDefault="00156F5E" w:rsidP="00156F5E">
      <w:pPr>
        <w:pStyle w:val="NoSpacing"/>
        <w:spacing w:line="276" w:lineRule="auto"/>
        <w:ind w:left="360"/>
        <w:jc w:val="both"/>
        <w:rPr>
          <w:lang w:val="sr-Cyrl-RS"/>
        </w:rPr>
      </w:pPr>
      <w:r>
        <w:rPr>
          <w:lang w:val="sr-Cyrl-RS"/>
        </w:rPr>
        <w:t>ЗАКЉУЧАК:</w:t>
      </w: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упитно-односне заменице мењају по падежима и имају посебне облике за род и број;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>
        <w:rPr>
          <w:rFonts w:eastAsiaTheme="minorHAnsi"/>
          <w:lang w:val="sr-Cyrl-RS"/>
        </w:rPr>
        <w:t>да у</w:t>
      </w:r>
      <w:proofErr w:type="spellStart"/>
      <w:r>
        <w:rPr>
          <w:rFonts w:eastAsiaTheme="minorHAnsi"/>
        </w:rPr>
        <w:t>питно-односна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  <w:bCs/>
        </w:rPr>
        <w:t>који</w:t>
      </w:r>
      <w:proofErr w:type="spellEnd"/>
      <w:r>
        <w:rPr>
          <w:rFonts w:eastAsiaTheme="minorHAnsi"/>
        </w:rPr>
        <w:t xml:space="preserve"> у </w:t>
      </w:r>
      <w:proofErr w:type="spellStart"/>
      <w:r>
        <w:rPr>
          <w:rFonts w:eastAsiaTheme="minorHAnsi"/>
        </w:rPr>
        <w:t>акузативу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једнине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облика</w:t>
      </w:r>
      <w:proofErr w:type="spellEnd"/>
      <w:r>
        <w:rPr>
          <w:rFonts w:eastAsiaTheme="minorHAnsi"/>
        </w:rPr>
        <w:t>: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</w:rPr>
      </w:pPr>
      <w:proofErr w:type="spellStart"/>
      <w:r>
        <w:rPr>
          <w:rFonts w:eastAsiaTheme="minorHAnsi"/>
          <w:b/>
          <w:bCs/>
        </w:rPr>
        <w:t>којег</w:t>
      </w:r>
      <w:proofErr w:type="spellEnd"/>
      <w:r>
        <w:rPr>
          <w:rFonts w:eastAsiaTheme="minorHAnsi"/>
        </w:rPr>
        <w:t>(а)/</w:t>
      </w:r>
      <w:proofErr w:type="spellStart"/>
      <w:r>
        <w:rPr>
          <w:rFonts w:eastAsiaTheme="minorHAnsi"/>
          <w:b/>
          <w:bCs/>
        </w:rPr>
        <w:t>ког</w:t>
      </w:r>
      <w:proofErr w:type="spellEnd"/>
      <w:r>
        <w:rPr>
          <w:rFonts w:eastAsiaTheme="minorHAnsi"/>
        </w:rPr>
        <w:t xml:space="preserve">(а) – </w:t>
      </w:r>
      <w:proofErr w:type="spellStart"/>
      <w:r>
        <w:rPr>
          <w:rFonts w:eastAsiaTheme="minorHAnsi"/>
        </w:rPr>
        <w:t>када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њоме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упућује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појам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наставник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којег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Theme="minorHAnsi"/>
        </w:rPr>
        <w:t>највише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волимо</w:t>
      </w:r>
      <w:proofErr w:type="spellEnd"/>
      <w:r>
        <w:rPr>
          <w:rFonts w:eastAsiaTheme="minorHAnsi"/>
        </w:rPr>
        <w:t xml:space="preserve">) и </w:t>
      </w:r>
      <w:proofErr w:type="spellStart"/>
      <w:r>
        <w:rPr>
          <w:rFonts w:eastAsiaTheme="minorHAnsi"/>
          <w:b/>
          <w:bCs/>
        </w:rPr>
        <w:t>који</w:t>
      </w:r>
      <w:proofErr w:type="spellEnd"/>
      <w:r>
        <w:rPr>
          <w:rFonts w:eastAsiaTheme="minorHAnsi"/>
        </w:rPr>
        <w:t xml:space="preserve"> – </w:t>
      </w:r>
      <w:proofErr w:type="spellStart"/>
      <w:r>
        <w:rPr>
          <w:rFonts w:eastAsiaTheme="minorHAnsi"/>
        </w:rPr>
        <w:t>када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њоме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упућује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неживи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појам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предлог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који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Theme="minorHAnsi"/>
        </w:rPr>
        <w:t>смо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сви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прихватили</w:t>
      </w:r>
      <w:proofErr w:type="spellEnd"/>
      <w:r>
        <w:rPr>
          <w:rFonts w:eastAsiaTheme="minorHAnsi"/>
        </w:rPr>
        <w:t xml:space="preserve">).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К</w:t>
      </w:r>
      <w:proofErr w:type="spellStart"/>
      <w:r>
        <w:rPr>
          <w:rFonts w:eastAsiaTheme="minorHAnsi"/>
        </w:rPr>
        <w:t>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односи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појам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подударају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облици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акузатива</w:t>
      </w:r>
      <w:proofErr w:type="spellEnd"/>
      <w:r>
        <w:rPr>
          <w:lang w:val="sr-Cyrl-RS"/>
        </w:rPr>
        <w:t xml:space="preserve"> </w:t>
      </w:r>
      <w:r>
        <w:rPr>
          <w:rFonts w:eastAsiaTheme="minorHAnsi"/>
        </w:rPr>
        <w:t xml:space="preserve">и </w:t>
      </w:r>
      <w:proofErr w:type="spellStart"/>
      <w:r>
        <w:rPr>
          <w:rFonts w:eastAsiaTheme="minorHAnsi"/>
        </w:rPr>
        <w:t>генитива</w:t>
      </w:r>
      <w:proofErr w:type="spellEnd"/>
      <w:r>
        <w:rPr>
          <w:rFonts w:eastAsiaTheme="minorHAnsi"/>
        </w:rPr>
        <w:t xml:space="preserve">.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односи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неживи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подударају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акузатив</w:t>
      </w:r>
      <w:proofErr w:type="spellEnd"/>
      <w:r>
        <w:rPr>
          <w:rFonts w:eastAsiaTheme="minorHAnsi"/>
        </w:rPr>
        <w:t xml:space="preserve"> и </w:t>
      </w:r>
      <w:proofErr w:type="spellStart"/>
      <w:proofErr w:type="gramStart"/>
      <w:r>
        <w:rPr>
          <w:rFonts w:eastAsiaTheme="minorHAnsi"/>
        </w:rPr>
        <w:t>номинатив</w:t>
      </w:r>
      <w:proofErr w:type="spellEnd"/>
      <w:r>
        <w:rPr>
          <w:rFonts w:eastAsiaTheme="minorHAnsi"/>
        </w:rPr>
        <w:t>..</w:t>
      </w:r>
      <w:proofErr w:type="gramEnd"/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</w:rPr>
      </w:pP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з</w:t>
      </w:r>
      <w:proofErr w:type="spellStart"/>
      <w:r>
        <w:rPr>
          <w:rFonts w:eastAsiaTheme="minorHAnsi"/>
        </w:rPr>
        <w:t>аменицама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  <w:bCs/>
        </w:rPr>
        <w:t>никакав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ничији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николики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 xml:space="preserve">и </w:t>
      </w:r>
      <w:proofErr w:type="spellStart"/>
      <w:r>
        <w:rPr>
          <w:rFonts w:eastAsiaTheme="minorHAnsi"/>
          <w:b/>
          <w:bCs/>
        </w:rPr>
        <w:t>ниједан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>(</w:t>
      </w:r>
      <w:proofErr w:type="spellStart"/>
      <w:r>
        <w:rPr>
          <w:rFonts w:eastAsiaTheme="minorHAnsi"/>
          <w:b/>
          <w:bCs/>
        </w:rPr>
        <w:t>никоји</w:t>
      </w:r>
      <w:proofErr w:type="spellEnd"/>
      <w:r>
        <w:rPr>
          <w:rFonts w:eastAsiaTheme="minorHAnsi"/>
        </w:rPr>
        <w:t xml:space="preserve">) </w:t>
      </w:r>
      <w:proofErr w:type="spellStart"/>
      <w:r>
        <w:rPr>
          <w:rFonts w:eastAsiaTheme="minorHAnsi"/>
        </w:rPr>
        <w:t>одриче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припадност</w:t>
      </w:r>
      <w:proofErr w:type="spellEnd"/>
      <w:r>
        <w:rPr>
          <w:rFonts w:eastAsiaTheme="minorHAnsi"/>
        </w:rPr>
        <w:t xml:space="preserve">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неком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појму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постојање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неког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особине</w:t>
      </w:r>
      <w:proofErr w:type="spellEnd"/>
      <w:r>
        <w:rPr>
          <w:rFonts w:eastAsiaTheme="minorHAnsi"/>
        </w:rPr>
        <w:t xml:space="preserve"> и </w:t>
      </w:r>
      <w:r>
        <w:rPr>
          <w:rFonts w:eastAsiaTheme="minorHAnsi"/>
          <w:lang w:val="sr-Cyrl-RS"/>
        </w:rPr>
        <w:t xml:space="preserve">да се </w:t>
      </w:r>
      <w:proofErr w:type="spellStart"/>
      <w:r>
        <w:rPr>
          <w:rFonts w:eastAsiaTheme="minorHAnsi"/>
        </w:rPr>
        <w:t>зато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називају</w:t>
      </w:r>
      <w:proofErr w:type="spellEnd"/>
      <w:r>
        <w:rPr>
          <w:rFonts w:eastAsiaTheme="minorHAnsi"/>
        </w:rPr>
        <w:t xml:space="preserve">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  <w:lang w:val="sr-Cyrl-RS"/>
        </w:rPr>
      </w:pPr>
      <w:proofErr w:type="spellStart"/>
      <w:r>
        <w:rPr>
          <w:rFonts w:eastAsia="MinionPro-Bold"/>
          <w:b/>
          <w:bCs/>
        </w:rPr>
        <w:t>одричне</w:t>
      </w:r>
      <w:proofErr w:type="spellEnd"/>
      <w:r>
        <w:rPr>
          <w:rFonts w:eastAsia="MinionPro-Bold"/>
          <w:b/>
          <w:bCs/>
          <w:lang w:val="sr-Cyrl-RS"/>
        </w:rPr>
        <w:t xml:space="preserve"> </w:t>
      </w:r>
      <w:proofErr w:type="spellStart"/>
      <w:r>
        <w:rPr>
          <w:rFonts w:eastAsia="MinionPro-Bold"/>
          <w:b/>
          <w:bCs/>
        </w:rPr>
        <w:t>заменице</w:t>
      </w:r>
      <w:proofErr w:type="spellEnd"/>
      <w:r>
        <w:rPr>
          <w:rFonts w:eastAsiaTheme="minorHAnsi"/>
          <w:lang w:val="sr-Cyrl-RS"/>
        </w:rPr>
        <w:t>; да о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припадају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придевским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заменицама</w:t>
      </w:r>
      <w:proofErr w:type="spellEnd"/>
      <w:r>
        <w:rPr>
          <w:rFonts w:eastAsiaTheme="minorHAnsi"/>
          <w:lang w:val="sr-Cyrl-RS"/>
        </w:rPr>
        <w:t>; да се г</w:t>
      </w:r>
      <w:proofErr w:type="spellStart"/>
      <w:r>
        <w:rPr>
          <w:rFonts w:eastAsiaTheme="minorHAnsi"/>
        </w:rPr>
        <w:t>раде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додавањем</w:t>
      </w:r>
      <w:proofErr w:type="spellEnd"/>
      <w:r>
        <w:rPr>
          <w:rFonts w:eastAsiaTheme="minorHAnsi"/>
        </w:rPr>
        <w:t xml:space="preserve"> НИ- </w:t>
      </w:r>
      <w:proofErr w:type="spellStart"/>
      <w:r>
        <w:rPr>
          <w:rFonts w:eastAsiaTheme="minorHAnsi"/>
        </w:rPr>
        <w:t>испред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упитно-односних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</w:rPr>
        <w:t xml:space="preserve"> и у </w:t>
      </w:r>
      <w:proofErr w:type="spellStart"/>
      <w:r>
        <w:rPr>
          <w:rFonts w:eastAsiaTheme="minorHAnsi"/>
        </w:rPr>
        <w:t>промени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понашају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као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заменице</w:t>
      </w:r>
      <w:proofErr w:type="spellEnd"/>
      <w:r>
        <w:rPr>
          <w:rFonts w:eastAsiaTheme="minorHAnsi"/>
          <w:lang w:val="sr-Cyrl-RS"/>
        </w:rPr>
        <w:t>;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rFonts w:eastAsiaTheme="minorHAnsi"/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</w:t>
      </w:r>
      <w:proofErr w:type="spellStart"/>
      <w:r>
        <w:rPr>
          <w:rFonts w:eastAsiaTheme="minorHAnsi"/>
        </w:rPr>
        <w:t>аменицама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  <w:bCs/>
        </w:rPr>
        <w:t>неки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нечији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некакав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 xml:space="preserve">и </w:t>
      </w:r>
      <w:proofErr w:type="spellStart"/>
      <w:r>
        <w:rPr>
          <w:rFonts w:eastAsiaTheme="minorHAnsi"/>
          <w:b/>
          <w:bCs/>
        </w:rPr>
        <w:t>неколики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</w:rPr>
        <w:t>упућује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неку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неодређеност</w:t>
      </w:r>
      <w:proofErr w:type="spellEnd"/>
      <w:r>
        <w:rPr>
          <w:rFonts w:eastAsiaTheme="minorHAnsi"/>
        </w:rPr>
        <w:t xml:space="preserve"> </w:t>
      </w:r>
    </w:p>
    <w:p w:rsidR="006D244B" w:rsidRDefault="006D244B" w:rsidP="006D244B">
      <w:pPr>
        <w:pStyle w:val="NoSpacing"/>
        <w:spacing w:line="276" w:lineRule="auto"/>
        <w:ind w:left="720"/>
        <w:rPr>
          <w:rFonts w:eastAsiaTheme="minorHAnsi"/>
          <w:lang w:val="sr-Cyrl-RS"/>
        </w:rPr>
      </w:pPr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непознатост</w:t>
      </w:r>
      <w:proofErr w:type="spellEnd"/>
      <w:r>
        <w:rPr>
          <w:rFonts w:eastAsiaTheme="minorHAnsi"/>
        </w:rPr>
        <w:t xml:space="preserve">) </w:t>
      </w:r>
      <w:proofErr w:type="spellStart"/>
      <w:r>
        <w:rPr>
          <w:rFonts w:eastAsiaTheme="minorHAnsi"/>
        </w:rPr>
        <w:t>припадности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неком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појму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самог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његових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особина</w:t>
      </w:r>
      <w:proofErr w:type="spellEnd"/>
      <w:r>
        <w:rPr>
          <w:rFonts w:eastAsiaTheme="minorHAnsi"/>
        </w:rPr>
        <w:t xml:space="preserve"> и </w:t>
      </w:r>
      <w:r>
        <w:rPr>
          <w:rFonts w:eastAsiaTheme="minorHAnsi"/>
          <w:lang w:val="sr-Cyrl-RS"/>
        </w:rPr>
        <w:t xml:space="preserve">да се </w:t>
      </w:r>
      <w:proofErr w:type="spellStart"/>
      <w:proofErr w:type="gramStart"/>
      <w:r>
        <w:rPr>
          <w:rFonts w:eastAsiaTheme="minorHAnsi"/>
        </w:rPr>
        <w:t>зато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називају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неодређене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="MinionPro-Bold"/>
          <w:b/>
          <w:bCs/>
        </w:rPr>
        <w:t>заменице</w:t>
      </w:r>
      <w:proofErr w:type="spellEnd"/>
      <w:r>
        <w:rPr>
          <w:rFonts w:eastAsiaTheme="minorHAnsi"/>
          <w:lang w:val="sr-Cyrl-RS"/>
        </w:rPr>
        <w:t>; да о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припадају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придевским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заменицама</w:t>
      </w:r>
      <w:proofErr w:type="spellEnd"/>
      <w:r>
        <w:rPr>
          <w:rFonts w:eastAsiaTheme="minorHAnsi"/>
          <w:lang w:val="sr-Cyrl-RS"/>
        </w:rPr>
        <w:t>; да се г</w:t>
      </w:r>
      <w:proofErr w:type="spellStart"/>
      <w:r>
        <w:rPr>
          <w:rFonts w:eastAsiaTheme="minorHAnsi"/>
        </w:rPr>
        <w:t>раде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додавањем</w:t>
      </w:r>
      <w:proofErr w:type="spellEnd"/>
      <w:r>
        <w:rPr>
          <w:rFonts w:eastAsiaTheme="minorHAnsi"/>
        </w:rPr>
        <w:t xml:space="preserve"> НЕ- </w:t>
      </w:r>
      <w:proofErr w:type="spellStart"/>
      <w:r>
        <w:rPr>
          <w:rFonts w:eastAsiaTheme="minorHAnsi"/>
        </w:rPr>
        <w:t>испред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упитно-односних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  <w:lang w:val="sr-Cyrl-RS"/>
        </w:rPr>
        <w:t>;</w:t>
      </w:r>
    </w:p>
    <w:p w:rsidR="006D244B" w:rsidRDefault="006D244B" w:rsidP="006D244B">
      <w:pPr>
        <w:pStyle w:val="NoSpacing"/>
        <w:spacing w:line="276" w:lineRule="auto"/>
        <w:ind w:left="720"/>
        <w:rPr>
          <w:rFonts w:eastAsiaTheme="minorHAnsi"/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</w:t>
      </w:r>
      <w:proofErr w:type="spellStart"/>
      <w:r>
        <w:rPr>
          <w:rFonts w:eastAsiaTheme="minorHAnsi"/>
        </w:rPr>
        <w:t>аменице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  <w:bCs/>
        </w:rPr>
        <w:t>сваки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  <w:b/>
          <w:bCs/>
        </w:rPr>
        <w:t>свакоји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  <w:b/>
          <w:bCs/>
        </w:rPr>
        <w:t>свачији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свакакав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  <w:b/>
          <w:bCs/>
        </w:rPr>
        <w:t>сваколики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</w:rPr>
        <w:t>указују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свеобухватност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припадања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неком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појму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његовој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особини</w:t>
      </w:r>
      <w:proofErr w:type="spellEnd"/>
      <w:r>
        <w:rPr>
          <w:rFonts w:eastAsiaTheme="minorHAnsi"/>
        </w:rPr>
        <w:t xml:space="preserve"> и </w:t>
      </w:r>
      <w:r>
        <w:rPr>
          <w:rFonts w:eastAsiaTheme="minorHAnsi"/>
          <w:lang w:val="sr-Cyrl-RS"/>
        </w:rPr>
        <w:t xml:space="preserve">да се </w:t>
      </w:r>
      <w:proofErr w:type="spellStart"/>
      <w:r>
        <w:rPr>
          <w:rFonts w:eastAsiaTheme="minorHAnsi"/>
        </w:rPr>
        <w:t>зато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називају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опште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="MinionPro-Bold"/>
          <w:b/>
          <w:bCs/>
        </w:rPr>
        <w:t>заменице</w:t>
      </w:r>
      <w:proofErr w:type="spellEnd"/>
      <w:r>
        <w:rPr>
          <w:rFonts w:eastAsiaTheme="minorHAnsi"/>
          <w:lang w:val="sr-Cyrl-RS"/>
        </w:rPr>
        <w:t>; да о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припадају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придевским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заменицама</w:t>
      </w:r>
      <w:proofErr w:type="spellEnd"/>
      <w:r>
        <w:rPr>
          <w:rFonts w:eastAsiaTheme="minorHAnsi"/>
          <w:lang w:val="sr-Cyrl-RS"/>
        </w:rPr>
        <w:t xml:space="preserve"> и да се г</w:t>
      </w:r>
      <w:proofErr w:type="spellStart"/>
      <w:r>
        <w:rPr>
          <w:rFonts w:eastAsiaTheme="minorHAnsi"/>
        </w:rPr>
        <w:t>раде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додавањем</w:t>
      </w:r>
      <w:proofErr w:type="spellEnd"/>
      <w:r>
        <w:rPr>
          <w:rFonts w:eastAsiaTheme="minorHAnsi"/>
        </w:rPr>
        <w:t xml:space="preserve"> СВА- </w:t>
      </w:r>
      <w:proofErr w:type="spellStart"/>
      <w:r>
        <w:rPr>
          <w:rFonts w:eastAsiaTheme="minorHAnsi"/>
        </w:rPr>
        <w:t>испред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упитно-односних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  <w:lang w:val="sr-Cyrl-RS"/>
        </w:rPr>
        <w:t>;</w:t>
      </w:r>
    </w:p>
    <w:p w:rsidR="006D244B" w:rsidRDefault="006D244B" w:rsidP="006D244B">
      <w:pPr>
        <w:pStyle w:val="NoSpacing"/>
        <w:spacing w:line="276" w:lineRule="auto"/>
        <w:ind w:left="720"/>
        <w:rPr>
          <w:rFonts w:eastAsiaTheme="minorHAnsi"/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8"/>
        </w:numPr>
        <w:spacing w:line="276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</w:t>
      </w:r>
      <w:proofErr w:type="spellStart"/>
      <w:r>
        <w:rPr>
          <w:rFonts w:eastAsiaTheme="minorHAnsi"/>
        </w:rPr>
        <w:t>аменице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  <w:bCs/>
        </w:rPr>
        <w:t>икоји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  <w:b/>
          <w:bCs/>
        </w:rPr>
        <w:t>иједан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  <w:b/>
          <w:bCs/>
        </w:rPr>
        <w:t>ичији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икакав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b/>
          <w:bCs/>
        </w:rPr>
        <w:t>иколики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 xml:space="preserve">(и </w:t>
      </w:r>
      <w:proofErr w:type="spellStart"/>
      <w:r>
        <w:rPr>
          <w:rFonts w:eastAsiaTheme="minorHAnsi"/>
        </w:rPr>
        <w:t>друге</w:t>
      </w:r>
      <w:proofErr w:type="spellEnd"/>
      <w:r>
        <w:rPr>
          <w:rFonts w:eastAsiaTheme="minorHAnsi"/>
        </w:rPr>
        <w:t xml:space="preserve">) </w:t>
      </w:r>
      <w:proofErr w:type="spellStart"/>
      <w:r>
        <w:rPr>
          <w:rFonts w:eastAsiaTheme="minorHAnsi"/>
        </w:rPr>
        <w:t>припадају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посебној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врсти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придевских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  <w:lang w:val="sr-Cyrl-RS"/>
        </w:rPr>
        <w:t>; да и</w:t>
      </w:r>
      <w:proofErr w:type="spellStart"/>
      <w:r>
        <w:rPr>
          <w:rFonts w:eastAsiaTheme="minorHAnsi"/>
        </w:rPr>
        <w:t>мају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различита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значења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па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све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групишемо</w:t>
      </w:r>
      <w:proofErr w:type="spellEnd"/>
      <w:r>
        <w:rPr>
          <w:rFonts w:eastAsiaTheme="minorHAnsi"/>
        </w:rPr>
        <w:t xml:space="preserve"> у </w:t>
      </w:r>
      <w:proofErr w:type="spellStart"/>
      <w:r>
        <w:rPr>
          <w:rFonts w:eastAsiaTheme="minorHAnsi"/>
        </w:rPr>
        <w:t>тзв</w:t>
      </w:r>
      <w:proofErr w:type="spellEnd"/>
      <w:r>
        <w:rPr>
          <w:rFonts w:eastAsiaTheme="minorHAnsi"/>
        </w:rPr>
        <w:t>.</w:t>
      </w:r>
      <w:r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групу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осталих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Theme="minorHAnsi"/>
        </w:rPr>
        <w:t>или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="MinionPro-Bold"/>
          <w:b/>
          <w:bCs/>
        </w:rPr>
        <w:t>других</w:t>
      </w:r>
      <w:proofErr w:type="spellEnd"/>
      <w:r>
        <w:rPr>
          <w:rFonts w:eastAsia="MinionPro-Bold"/>
          <w:b/>
          <w:bCs/>
        </w:rPr>
        <w:t xml:space="preserve"> </w:t>
      </w:r>
      <w:proofErr w:type="spellStart"/>
      <w:r>
        <w:rPr>
          <w:rFonts w:eastAsiaTheme="minorHAnsi"/>
        </w:rPr>
        <w:t>заменица</w:t>
      </w:r>
      <w:proofErr w:type="spellEnd"/>
      <w:r>
        <w:rPr>
          <w:rFonts w:eastAsiaTheme="minorHAnsi"/>
        </w:rPr>
        <w:t>.</w:t>
      </w:r>
    </w:p>
    <w:p w:rsidR="006D244B" w:rsidRDefault="006D244B" w:rsidP="006D244B">
      <w:pPr>
        <w:pStyle w:val="NoSpacing"/>
        <w:spacing w:line="276" w:lineRule="auto"/>
        <w:jc w:val="both"/>
        <w:rPr>
          <w:lang w:val="sr-Cyrl-RS"/>
        </w:rPr>
      </w:pPr>
    </w:p>
    <w:p w:rsidR="006D244B" w:rsidRPr="00156F5E" w:rsidRDefault="00156F5E" w:rsidP="00156F5E">
      <w:pPr>
        <w:pStyle w:val="NoSpacing"/>
        <w:spacing w:line="276" w:lineRule="auto"/>
        <w:jc w:val="center"/>
        <w:rPr>
          <w:b/>
          <w:u w:val="single"/>
          <w:lang w:val="sr-Cyrl-RS"/>
        </w:rPr>
      </w:pPr>
      <w:r w:rsidRPr="00156F5E">
        <w:rPr>
          <w:b/>
          <w:u w:val="single"/>
          <w:lang w:val="sr-Cyrl-RS"/>
        </w:rPr>
        <w:t>ВЕЖБАЊЕ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9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Подвуци упитне и заокружи односне заменице у следећим реченицама.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>Ко највише чита у твом одељењу?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>Ко много чита, има богат речник.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>Коју књигу ми препоручујеш за читање?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>Читам књигу коју си ми препоручила.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9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Напиши на линије питања која ће заменити истакнуте речи у понуђеним одговорима.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Наставница је представила нову </w:t>
      </w:r>
      <w:r>
        <w:rPr>
          <w:b/>
          <w:bCs/>
          <w:lang w:val="sr-Cyrl-RS"/>
        </w:rPr>
        <w:t>ученицу</w:t>
      </w:r>
      <w:r>
        <w:rPr>
          <w:lang w:val="sr-Cyrl-RS"/>
        </w:rPr>
        <w:t>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Прошлу школску годину сам завршила с </w:t>
      </w:r>
      <w:r>
        <w:rPr>
          <w:b/>
          <w:bCs/>
          <w:lang w:val="sr-Cyrl-RS"/>
        </w:rPr>
        <w:t>добрим</w:t>
      </w:r>
      <w:r>
        <w:rPr>
          <w:lang w:val="sr-Cyrl-RS"/>
        </w:rPr>
        <w:t xml:space="preserve"> успехом.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Биће ми лакше уз </w:t>
      </w:r>
      <w:r>
        <w:rPr>
          <w:b/>
          <w:bCs/>
          <w:lang w:val="sr-Cyrl-RS"/>
        </w:rPr>
        <w:t>Маринину</w:t>
      </w:r>
      <w:r>
        <w:rPr>
          <w:lang w:val="sr-Cyrl-RS"/>
        </w:rPr>
        <w:t xml:space="preserve"> помоћ.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 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numPr>
          <w:ilvl w:val="0"/>
          <w:numId w:val="9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Допуни следеће изреке односним заменицама. Одреди им падеж и напиши изнад заменице његово почетно слово.</w:t>
      </w: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</w:p>
    <w:p w:rsidR="006D244B" w:rsidRDefault="006D244B" w:rsidP="006D244B">
      <w:pPr>
        <w:pStyle w:val="NoSpacing"/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>С _______ си, такав  си.   ________ учитељ, таква школа.</w:t>
      </w:r>
    </w:p>
    <w:p w:rsidR="006D244B" w:rsidRDefault="006D244B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F5E" w:rsidRPr="00CA294A" w:rsidRDefault="00156F5E" w:rsidP="00CA294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56F5E" w:rsidRPr="00CA294A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Bold">
    <w:altName w:val="Yu Gothic"/>
    <w:panose1 w:val="02040703060201020203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4B"/>
    <w:multiLevelType w:val="hybridMultilevel"/>
    <w:tmpl w:val="44141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9B0"/>
    <w:multiLevelType w:val="hybridMultilevel"/>
    <w:tmpl w:val="C9C0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B2"/>
    <w:multiLevelType w:val="hybridMultilevel"/>
    <w:tmpl w:val="3F52A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2E18"/>
    <w:multiLevelType w:val="hybridMultilevel"/>
    <w:tmpl w:val="419A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5E4"/>
    <w:multiLevelType w:val="hybridMultilevel"/>
    <w:tmpl w:val="84A8898A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074"/>
    <w:multiLevelType w:val="hybridMultilevel"/>
    <w:tmpl w:val="C43CACEE"/>
    <w:lvl w:ilvl="0" w:tplc="284C4C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1A27"/>
    <w:multiLevelType w:val="hybridMultilevel"/>
    <w:tmpl w:val="1D00018A"/>
    <w:lvl w:ilvl="0" w:tplc="6616D6A4">
      <w:start w:val="1"/>
      <w:numFmt w:val="decimal"/>
      <w:lvlText w:val="%1."/>
      <w:lvlJc w:val="left"/>
      <w:pPr>
        <w:ind w:left="785" w:hanging="360"/>
      </w:pPr>
      <w:rPr>
        <w:rFonts w:hint="default"/>
        <w:color w:val="0070C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870"/>
    <w:multiLevelType w:val="hybridMultilevel"/>
    <w:tmpl w:val="65B08BAE"/>
    <w:lvl w:ilvl="0" w:tplc="07AE1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3D26"/>
    <w:multiLevelType w:val="hybridMultilevel"/>
    <w:tmpl w:val="3B94F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4A"/>
    <w:rsid w:val="000178E7"/>
    <w:rsid w:val="00156F5E"/>
    <w:rsid w:val="001C0535"/>
    <w:rsid w:val="004E4A03"/>
    <w:rsid w:val="004F1138"/>
    <w:rsid w:val="00572F68"/>
    <w:rsid w:val="006D244B"/>
    <w:rsid w:val="00951115"/>
    <w:rsid w:val="00B46B91"/>
    <w:rsid w:val="00BF3270"/>
    <w:rsid w:val="00CA294A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F651"/>
  <w15:chartTrackingRefBased/>
  <w15:docId w15:val="{DE60FFB6-222E-4580-9BD5-6E6F258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94A"/>
    <w:pPr>
      <w:ind w:left="720"/>
      <w:contextualSpacing/>
    </w:pPr>
  </w:style>
  <w:style w:type="paragraph" w:styleId="NoSpacing">
    <w:name w:val="No Spacing"/>
    <w:uiPriority w:val="1"/>
    <w:qFormat/>
    <w:rsid w:val="006D2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2020-02-22T18:31:00Z</dcterms:created>
  <dcterms:modified xsi:type="dcterms:W3CDTF">2020-02-22T21:53:00Z</dcterms:modified>
</cp:coreProperties>
</file>