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CCC" w:rsidRDefault="00376CCC" w:rsidP="00376CC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r-Latn-RS"/>
        </w:rPr>
      </w:pPr>
      <w:r w:rsidRPr="00376CC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r-Latn-RS"/>
        </w:rPr>
        <w:t>УПОЗНАЈТЕ ДРЕВНИ СЛОВЕНСКИ (ПРАСРБСКИ) ПАНТЕОН</w:t>
      </w:r>
    </w:p>
    <w:p w:rsidR="00376CCC" w:rsidRDefault="00376CCC" w:rsidP="00376CCC">
      <w:pPr>
        <w:spacing w:before="100" w:beforeAutospacing="1" w:after="100" w:afterAutospacing="1" w:line="240" w:lineRule="auto"/>
        <w:outlineLvl w:val="0"/>
        <w:rPr>
          <w:rStyle w:val="Strong"/>
          <w:sz w:val="32"/>
          <w:szCs w:val="32"/>
        </w:rPr>
      </w:pPr>
      <w:r w:rsidRPr="00376CCC">
        <w:rPr>
          <w:rStyle w:val="Strong"/>
          <w:sz w:val="32"/>
          <w:szCs w:val="32"/>
        </w:rPr>
        <w:t>Сви знамо за Зевса, Одина, Јупитера, Венеру, Афродиту… А да ли знате како су се називала божанства старих Словена и како су изгледала? </w:t>
      </w:r>
    </w:p>
    <w:p w:rsidR="00376CCC" w:rsidRDefault="00376CCC" w:rsidP="00376CCC">
      <w:pPr>
        <w:spacing w:before="100" w:beforeAutospacing="1" w:after="100" w:afterAutospacing="1" w:line="240" w:lineRule="auto"/>
        <w:outlineLvl w:val="0"/>
        <w:rPr>
          <w:rStyle w:val="Strong"/>
          <w:sz w:val="32"/>
          <w:szCs w:val="32"/>
        </w:rPr>
      </w:pPr>
    </w:p>
    <w:p w:rsidR="00376CCC" w:rsidRPr="00376CCC" w:rsidRDefault="00376CCC" w:rsidP="00376CC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r-Latn-RS"/>
        </w:rPr>
      </w:pPr>
      <w:r>
        <w:rPr>
          <w:noProof/>
          <w:lang w:eastAsia="sr-Latn-RS"/>
        </w:rPr>
        <w:drawing>
          <wp:inline distT="0" distB="0" distL="0" distR="0" wp14:anchorId="043312BD" wp14:editId="6CB7287B">
            <wp:extent cx="5715000" cy="3505200"/>
            <wp:effectExtent l="0" t="0" r="0" b="0"/>
            <wp:docPr id="1" name="Picture 1" descr="Bog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gov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70" w:rsidRDefault="00376CCC">
      <w:pPr>
        <w:rPr>
          <w:rFonts w:ascii="Times New Roman" w:hAnsi="Times New Roman" w:cs="Times New Roman"/>
          <w:sz w:val="40"/>
          <w:szCs w:val="40"/>
        </w:rPr>
      </w:pPr>
      <w:r w:rsidRPr="00376CCC">
        <w:rPr>
          <w:rStyle w:val="Strong"/>
          <w:rFonts w:ascii="Times New Roman" w:hAnsi="Times New Roman" w:cs="Times New Roman"/>
          <w:sz w:val="40"/>
          <w:szCs w:val="40"/>
        </w:rPr>
        <w:t>Дабог</w:t>
      </w:r>
      <w:r w:rsidRPr="00376CCC">
        <w:rPr>
          <w:rFonts w:ascii="Times New Roman" w:hAnsi="Times New Roman" w:cs="Times New Roman"/>
          <w:sz w:val="40"/>
          <w:szCs w:val="40"/>
        </w:rPr>
        <w:t xml:space="preserve"> (Дајбог, Дажбог, Даждбог, Даба) (стсл. Дажьбогъ) је словенски бог који </w:t>
      </w:r>
      <w:r w:rsidRPr="00E97202">
        <w:rPr>
          <w:rFonts w:ascii="Times New Roman" w:hAnsi="Times New Roman" w:cs="Times New Roman"/>
          <w:sz w:val="40"/>
          <w:szCs w:val="40"/>
          <w:u w:val="single"/>
        </w:rPr>
        <w:t>даје живот Земљи</w:t>
      </w:r>
      <w:r w:rsidRPr="00376CCC">
        <w:rPr>
          <w:rFonts w:ascii="Times New Roman" w:hAnsi="Times New Roman" w:cs="Times New Roman"/>
          <w:sz w:val="40"/>
          <w:szCs w:val="40"/>
        </w:rPr>
        <w:t>, јер је истовремено бог Сунца (сунчеве топлоте) и кише који су најважнији услови за опстанак људи. Он је истовремено и бог подземног света и родоначелник Словена (људи). Дабог је према усамљеном тумачењу Веселина Чајкановића био и врховни бог Срба.</w:t>
      </w:r>
    </w:p>
    <w:p w:rsidR="00E97202" w:rsidRPr="00376CCC" w:rsidRDefault="00E97202" w:rsidP="00E97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sr-Latn-RS"/>
        </w:rPr>
        <w:drawing>
          <wp:inline distT="0" distB="0" distL="0" distR="0" wp14:anchorId="3A74281D" wp14:editId="505033FC">
            <wp:extent cx="2838450" cy="1599706"/>
            <wp:effectExtent l="0" t="0" r="0" b="635"/>
            <wp:docPr id="13" name="Picture 13" descr="Image result for дајб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дајбог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50" cy="163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CC" w:rsidRDefault="00376CCC">
      <w:pPr>
        <w:rPr>
          <w:rFonts w:ascii="Times New Roman" w:hAnsi="Times New Roman" w:cs="Times New Roman"/>
          <w:sz w:val="40"/>
          <w:szCs w:val="40"/>
        </w:rPr>
      </w:pPr>
      <w:r w:rsidRPr="00376CCC">
        <w:rPr>
          <w:rStyle w:val="Strong"/>
          <w:rFonts w:ascii="Times New Roman" w:hAnsi="Times New Roman" w:cs="Times New Roman"/>
          <w:sz w:val="40"/>
          <w:szCs w:val="40"/>
        </w:rPr>
        <w:lastRenderedPageBreak/>
        <w:t>Јарило</w:t>
      </w:r>
      <w:r w:rsidRPr="00376CCC">
        <w:rPr>
          <w:rFonts w:ascii="Times New Roman" w:hAnsi="Times New Roman" w:cs="Times New Roman"/>
          <w:sz w:val="40"/>
          <w:szCs w:val="40"/>
        </w:rPr>
        <w:t xml:space="preserve"> је у митологији старих Словена бог пролећне вегетације и плодности, а понекад је био повезиван и са ратом. Замишљан је као изузетно леп младић, који јаше на белом коњу, у белој одећи, босоног, окићен пољским цвећем и са свежњем класја у рукама. Због тога су у различитим пролећним обредима, девојке одевене у бело и овенчане цвећем, јахале на белим коњима. У његову славу су прављене и лутке од сламе, које су називане именом овог божанства.</w:t>
      </w:r>
    </w:p>
    <w:p w:rsidR="00376CCC" w:rsidRPr="00E97202" w:rsidRDefault="00376CCC" w:rsidP="00192DB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r-Latn-RS"/>
        </w:rPr>
        <w:drawing>
          <wp:inline distT="0" distB="0" distL="0" distR="0" wp14:anchorId="4557C1B2" wp14:editId="67590BBF">
            <wp:extent cx="2724150" cy="2790825"/>
            <wp:effectExtent l="0" t="0" r="0" b="9525"/>
            <wp:docPr id="2" name="Picture 2" descr="https://upload.wikimedia.org/wikipedia/commons/thumb/8/8e/Donetsk_step_04_kudlaenko.jpg/220px-Donetsk_step_04_kudla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8/8e/Donetsk_step_04_kudlaenko.jpg/220px-Donetsk_step_04_kudlaenk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E97202">
        <w:rPr>
          <w:rFonts w:ascii="Times New Roman" w:hAnsi="Times New Roman" w:cs="Times New Roman"/>
          <w:sz w:val="32"/>
          <w:szCs w:val="32"/>
        </w:rPr>
        <w:t>Јарилов кип у Украјини.</w:t>
      </w:r>
    </w:p>
    <w:p w:rsidR="00376CCC" w:rsidRDefault="00376CCC">
      <w:pPr>
        <w:rPr>
          <w:rFonts w:ascii="Times New Roman" w:hAnsi="Times New Roman" w:cs="Times New Roman"/>
          <w:sz w:val="40"/>
          <w:szCs w:val="40"/>
        </w:rPr>
      </w:pPr>
      <w:r w:rsidRPr="00376CCC">
        <w:rPr>
          <w:rStyle w:val="Strong"/>
          <w:rFonts w:ascii="Times New Roman" w:hAnsi="Times New Roman" w:cs="Times New Roman"/>
          <w:sz w:val="40"/>
          <w:szCs w:val="40"/>
        </w:rPr>
        <w:t>Лада</w:t>
      </w:r>
      <w:r w:rsidRPr="00376CCC">
        <w:rPr>
          <w:rFonts w:ascii="Times New Roman" w:hAnsi="Times New Roman" w:cs="Times New Roman"/>
          <w:sz w:val="40"/>
          <w:szCs w:val="40"/>
        </w:rPr>
        <w:t xml:space="preserve"> — богиња лета, љубави и лепоте из старословенске митологије. По веровању старих Словена она живи у другом свету званом Ириј до пролећа, када се буди носећи са собом пролеће.</w:t>
      </w:r>
      <w:r w:rsidRPr="00376CCC">
        <w:rPr>
          <w:rFonts w:ascii="Times New Roman" w:hAnsi="Times New Roman" w:cs="Times New Roman"/>
          <w:sz w:val="40"/>
          <w:szCs w:val="40"/>
        </w:rPr>
        <w:br/>
        <w:t>Име богиње Лада се први пут спомиње у периоду ренесансе, када су словенски историчари, под утицајем њихових француских, италијанских, немачких колега почели да показују јак интерес за античку митологију. Неки од њих, посебно чешки и пољски историчари покушали су да изграде заборављени словенски пантеон богова.</w:t>
      </w:r>
    </w:p>
    <w:p w:rsidR="00376CCC" w:rsidRPr="00376CCC" w:rsidRDefault="00376CCC" w:rsidP="00376CC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sr-Latn-RS"/>
        </w:rPr>
        <w:lastRenderedPageBreak/>
        <w:drawing>
          <wp:inline distT="0" distB="0" distL="0" distR="0" wp14:anchorId="17FB1595" wp14:editId="2B944F7D">
            <wp:extent cx="4762500" cy="3619500"/>
            <wp:effectExtent l="0" t="0" r="0" b="0"/>
            <wp:docPr id="3" name="Picture 3" descr="Image result for богиња л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богиња ла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CC" w:rsidRDefault="00376CCC">
      <w:pPr>
        <w:rPr>
          <w:rFonts w:ascii="Times New Roman" w:hAnsi="Times New Roman" w:cs="Times New Roman"/>
          <w:sz w:val="40"/>
          <w:szCs w:val="40"/>
        </w:rPr>
      </w:pPr>
      <w:r w:rsidRPr="00376CCC">
        <w:rPr>
          <w:rStyle w:val="Strong"/>
          <w:rFonts w:ascii="Times New Roman" w:hAnsi="Times New Roman" w:cs="Times New Roman"/>
          <w:sz w:val="40"/>
          <w:szCs w:val="40"/>
        </w:rPr>
        <w:t>Мокош</w:t>
      </w:r>
      <w:r w:rsidRPr="00376CCC">
        <w:rPr>
          <w:rFonts w:ascii="Times New Roman" w:hAnsi="Times New Roman" w:cs="Times New Roman"/>
          <w:sz w:val="40"/>
          <w:szCs w:val="40"/>
        </w:rPr>
        <w:t xml:space="preserve"> (старословенски: Мокошь; још и Мокоша, Мокошка) у митологији Источних Словена богиња плодности, заштитница жена и женских послова, посебно предења. Њен древни идол поставио је кнез Владимир на брду у Кијеву, и то поред идола Перуна и осталих богова. На северу Русије називају је Мокуша и замишљају је као жену велике главе и дугих руку која обилази куће и надгледа преље. Њен култ је, судећи по топонимима, био распрострањен и код Западних Словена.</w:t>
      </w:r>
    </w:p>
    <w:p w:rsidR="00192DBC" w:rsidRPr="00376CCC" w:rsidRDefault="00192DBC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sr-Latn-RS"/>
        </w:rPr>
        <w:drawing>
          <wp:inline distT="0" distB="0" distL="0" distR="0" wp14:anchorId="680D9111" wp14:editId="42861928">
            <wp:extent cx="3681135" cy="1933575"/>
            <wp:effectExtent l="0" t="0" r="0" b="0"/>
            <wp:docPr id="4" name="Picture 4" descr="Image result for богиња моко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богиња моко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25" cy="193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drawing>
          <wp:inline distT="0" distB="0" distL="0" distR="0" wp14:anchorId="2DE241DD" wp14:editId="3B4166FA">
            <wp:extent cx="2819400" cy="2114550"/>
            <wp:effectExtent l="0" t="0" r="0" b="0"/>
            <wp:docPr id="5" name="Picture 5" descr="Image result for богиња моко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богиња моко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87" cy="21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CC" w:rsidRDefault="00376CCC">
      <w:pPr>
        <w:rPr>
          <w:rFonts w:ascii="Times New Roman" w:hAnsi="Times New Roman" w:cs="Times New Roman"/>
          <w:sz w:val="40"/>
          <w:szCs w:val="40"/>
        </w:rPr>
      </w:pPr>
      <w:r w:rsidRPr="00376CCC">
        <w:rPr>
          <w:rStyle w:val="Strong"/>
          <w:rFonts w:ascii="Times New Roman" w:hAnsi="Times New Roman" w:cs="Times New Roman"/>
          <w:sz w:val="40"/>
          <w:szCs w:val="40"/>
        </w:rPr>
        <w:lastRenderedPageBreak/>
        <w:t>Морана</w:t>
      </w:r>
      <w:r w:rsidRPr="00376CCC">
        <w:rPr>
          <w:rFonts w:ascii="Times New Roman" w:hAnsi="Times New Roman" w:cs="Times New Roman"/>
          <w:sz w:val="40"/>
          <w:szCs w:val="40"/>
        </w:rPr>
        <w:t xml:space="preserve"> (или Мора, Морена, Марана, Маржана) је у словенској традицији симбол смрти и зиме.</w:t>
      </w:r>
      <w:r w:rsidRPr="00376CCC">
        <w:rPr>
          <w:rFonts w:ascii="Times New Roman" w:hAnsi="Times New Roman" w:cs="Times New Roman"/>
          <w:sz w:val="40"/>
          <w:szCs w:val="40"/>
        </w:rPr>
        <w:br/>
        <w:t>Појављује се у разним обличјима. Најчешће као лепа девојка, врло бледа, са вучјим очњацима и канџама. Њен други лик је онај попут Баба Јаге, ружне старе вештице.</w:t>
      </w:r>
    </w:p>
    <w:p w:rsidR="00192DBC" w:rsidRPr="00376CCC" w:rsidRDefault="00192DBC" w:rsidP="00192DB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sr-Latn-RS"/>
        </w:rPr>
        <w:drawing>
          <wp:inline distT="0" distB="0" distL="0" distR="0" wp14:anchorId="6A9C8530" wp14:editId="19C5268E">
            <wp:extent cx="2847975" cy="2847975"/>
            <wp:effectExtent l="0" t="0" r="9525" b="9525"/>
            <wp:docPr id="6" name="Picture 6" descr="Image result for богиња мо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богиња мора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CC" w:rsidRDefault="00376CCC">
      <w:pPr>
        <w:rPr>
          <w:rFonts w:ascii="Times New Roman" w:hAnsi="Times New Roman" w:cs="Times New Roman"/>
          <w:sz w:val="40"/>
          <w:szCs w:val="40"/>
        </w:rPr>
      </w:pPr>
      <w:r w:rsidRPr="00376CCC">
        <w:rPr>
          <w:rStyle w:val="Strong"/>
          <w:rFonts w:ascii="Times New Roman" w:hAnsi="Times New Roman" w:cs="Times New Roman"/>
          <w:sz w:val="40"/>
          <w:szCs w:val="40"/>
        </w:rPr>
        <w:t>Перун</w:t>
      </w:r>
      <w:r w:rsidRPr="00376CCC">
        <w:rPr>
          <w:rFonts w:ascii="Times New Roman" w:hAnsi="Times New Roman" w:cs="Times New Roman"/>
          <w:sz w:val="40"/>
          <w:szCs w:val="40"/>
        </w:rPr>
        <w:t xml:space="preserve"> (стсл. Перунъ) је словенски бог неба и непогода (падавина, летњих олуја) односно бог громовник, нека врста словенског Зевса, коме су се стари Словени често обраћали током суше. Његов дан је био четвртак, а посвећени су му Храст и перуника (божур или богиша).</w:t>
      </w:r>
    </w:p>
    <w:p w:rsidR="00192DBC" w:rsidRPr="00376CCC" w:rsidRDefault="00192DBC" w:rsidP="00192DB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sr-Latn-RS"/>
        </w:rPr>
        <w:drawing>
          <wp:inline distT="0" distB="0" distL="0" distR="0" wp14:anchorId="43ADBB84" wp14:editId="2FFC277E">
            <wp:extent cx="2381250" cy="2979964"/>
            <wp:effectExtent l="0" t="0" r="0" b="0"/>
            <wp:docPr id="7" name="Picture 7" descr="Image result for пер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перу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95" cy="29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CC" w:rsidRDefault="00376CCC">
      <w:pPr>
        <w:rPr>
          <w:rFonts w:ascii="Times New Roman" w:hAnsi="Times New Roman" w:cs="Times New Roman"/>
          <w:sz w:val="40"/>
          <w:szCs w:val="40"/>
        </w:rPr>
      </w:pPr>
      <w:r w:rsidRPr="00376CCC">
        <w:rPr>
          <w:rStyle w:val="Strong"/>
          <w:rFonts w:ascii="Times New Roman" w:hAnsi="Times New Roman" w:cs="Times New Roman"/>
          <w:sz w:val="40"/>
          <w:szCs w:val="40"/>
        </w:rPr>
        <w:lastRenderedPageBreak/>
        <w:t>Жива</w:t>
      </w:r>
      <w:r w:rsidRPr="00376CCC">
        <w:rPr>
          <w:rFonts w:ascii="Times New Roman" w:hAnsi="Times New Roman" w:cs="Times New Roman"/>
          <w:sz w:val="40"/>
          <w:szCs w:val="40"/>
        </w:rPr>
        <w:t xml:space="preserve"> је, у словенској митологији, богиња живота. На глави је имала украс, који је подсећао на сунчеве зраке; била је огрнута лаким огтачем, голих груди и рамена. У левој руци држала је класје жита, у десној воћку сличну јабуци.</w:t>
      </w:r>
    </w:p>
    <w:p w:rsidR="00192DBC" w:rsidRPr="00376CCC" w:rsidRDefault="00192DBC" w:rsidP="00192DB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sr-Latn-RS"/>
        </w:rPr>
        <w:drawing>
          <wp:inline distT="0" distB="0" distL="0" distR="0" wp14:anchorId="5284A9FB" wp14:editId="1AD17DFE">
            <wp:extent cx="1809750" cy="2507844"/>
            <wp:effectExtent l="0" t="0" r="0" b="6985"/>
            <wp:docPr id="8" name="Picture 8" descr="Image result for богиња ж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богиња жив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18" cy="251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BC" w:rsidRDefault="00376CCC">
      <w:pPr>
        <w:rPr>
          <w:rFonts w:ascii="Times New Roman" w:hAnsi="Times New Roman" w:cs="Times New Roman"/>
          <w:sz w:val="40"/>
          <w:szCs w:val="40"/>
        </w:rPr>
      </w:pPr>
      <w:r w:rsidRPr="00376CCC">
        <w:rPr>
          <w:rStyle w:val="Strong"/>
          <w:rFonts w:ascii="Times New Roman" w:hAnsi="Times New Roman" w:cs="Times New Roman"/>
          <w:sz w:val="40"/>
          <w:szCs w:val="40"/>
        </w:rPr>
        <w:t>Сварог</w:t>
      </w:r>
      <w:r w:rsidRPr="00376CCC">
        <w:rPr>
          <w:rFonts w:ascii="Times New Roman" w:hAnsi="Times New Roman" w:cs="Times New Roman"/>
          <w:sz w:val="40"/>
          <w:szCs w:val="40"/>
        </w:rPr>
        <w:t xml:space="preserve"> (стсл. Сварогъ, Соварогъ) је словенски бог Сунца које даје животну топлоту као и кућног огњишта (које је замена за Сунце). </w:t>
      </w:r>
    </w:p>
    <w:p w:rsidR="00192DBC" w:rsidRDefault="00192DBC" w:rsidP="00192DB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sr-Latn-RS"/>
        </w:rPr>
        <w:drawing>
          <wp:inline distT="0" distB="0" distL="0" distR="0" wp14:anchorId="2D5055FD" wp14:editId="4138B1ED">
            <wp:extent cx="4572000" cy="3595255"/>
            <wp:effectExtent l="0" t="0" r="0" b="5715"/>
            <wp:docPr id="9" name="Picture 9" descr="Image result for сва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сваро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35" cy="36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BC" w:rsidRDefault="00192DBC" w:rsidP="00192DB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92DBC" w:rsidRDefault="00192DBC" w:rsidP="00192DB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92DBC" w:rsidRDefault="00192DBC" w:rsidP="00192DB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92DBC" w:rsidRDefault="00192DBC" w:rsidP="00192DB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92DBC" w:rsidRPr="00376CCC" w:rsidRDefault="00192DBC" w:rsidP="00192DB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92DBC" w:rsidRDefault="00376CCC" w:rsidP="00192DBC">
      <w:pPr>
        <w:jc w:val="center"/>
        <w:rPr>
          <w:rStyle w:val="Strong"/>
          <w:rFonts w:ascii="Times New Roman" w:hAnsi="Times New Roman" w:cs="Times New Roman"/>
          <w:sz w:val="40"/>
          <w:szCs w:val="40"/>
        </w:rPr>
      </w:pPr>
      <w:r w:rsidRPr="00376CCC">
        <w:rPr>
          <w:rStyle w:val="Strong"/>
          <w:rFonts w:ascii="Times New Roman" w:hAnsi="Times New Roman" w:cs="Times New Roman"/>
          <w:sz w:val="40"/>
          <w:szCs w:val="40"/>
        </w:rPr>
        <w:t>Триглав</w:t>
      </w:r>
      <w:r w:rsidRPr="00376CCC">
        <w:rPr>
          <w:rFonts w:ascii="Times New Roman" w:hAnsi="Times New Roman" w:cs="Times New Roman"/>
          <w:sz w:val="40"/>
          <w:szCs w:val="40"/>
        </w:rPr>
        <w:t xml:space="preserve"> је у митологији Балтичких Словена троглаво божанство, вероватно бог рата. Међутим као врховни бог он има и троструку улогу божанства који обавља три функције: божанство рођења, божанство загробног живота, смрти и предака и божанство одржања човековог живота.</w:t>
      </w:r>
      <w:r w:rsidRPr="00376CCC">
        <w:rPr>
          <w:rFonts w:ascii="Times New Roman" w:hAnsi="Times New Roman" w:cs="Times New Roman"/>
          <w:sz w:val="40"/>
          <w:szCs w:val="40"/>
        </w:rPr>
        <w:br/>
      </w:r>
      <w:r w:rsidR="00192DBC">
        <w:rPr>
          <w:noProof/>
          <w:lang w:eastAsia="sr-Latn-RS"/>
        </w:rPr>
        <w:drawing>
          <wp:inline distT="0" distB="0" distL="0" distR="0" wp14:anchorId="07EDAF2D" wp14:editId="1C786D13">
            <wp:extent cx="1943100" cy="2447925"/>
            <wp:effectExtent l="0" t="0" r="0" b="9525"/>
            <wp:docPr id="10" name="Picture 10" descr="Image result for триглав б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триглав бог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02" w:rsidRDefault="00376CCC" w:rsidP="00E97202">
      <w:pPr>
        <w:jc w:val="center"/>
        <w:rPr>
          <w:rFonts w:ascii="Times New Roman" w:hAnsi="Times New Roman" w:cs="Times New Roman"/>
          <w:sz w:val="40"/>
          <w:szCs w:val="40"/>
        </w:rPr>
      </w:pPr>
      <w:r w:rsidRPr="00376CCC">
        <w:rPr>
          <w:rStyle w:val="Strong"/>
          <w:rFonts w:ascii="Times New Roman" w:hAnsi="Times New Roman" w:cs="Times New Roman"/>
          <w:sz w:val="40"/>
          <w:szCs w:val="40"/>
        </w:rPr>
        <w:t>Велес</w:t>
      </w:r>
      <w:r w:rsidRPr="00376CCC">
        <w:rPr>
          <w:rFonts w:ascii="Times New Roman" w:hAnsi="Times New Roman" w:cs="Times New Roman"/>
          <w:sz w:val="40"/>
          <w:szCs w:val="40"/>
        </w:rPr>
        <w:t xml:space="preserve"> или Волос (стсл. Велесъ, Волосъ) је словенски бог поља, пашњака и шума односно усева, стоке и животиња (дивљих). Његов животињски пандан је медвед, док је у хришћанству његову улогу преузео свети Василије </w:t>
      </w:r>
      <w:r w:rsidR="00E97202">
        <w:rPr>
          <w:noProof/>
          <w:lang w:eastAsia="sr-Latn-RS"/>
        </w:rPr>
        <w:drawing>
          <wp:inline distT="0" distB="0" distL="0" distR="0" wp14:anchorId="33139EE4" wp14:editId="4B2613A7">
            <wp:extent cx="2152650" cy="1540061"/>
            <wp:effectExtent l="0" t="0" r="0" b="3175"/>
            <wp:docPr id="12" name="Picture 12" descr="Image result for велес б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велес бог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83" cy="154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02" w:rsidRPr="00376CCC" w:rsidRDefault="00E97202" w:rsidP="00E97202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E97202" w:rsidRPr="00376CCC" w:rsidSect="00951115">
      <w:type w:val="continuous"/>
      <w:pgSz w:w="11906" w:h="16838" w:code="9"/>
      <w:pgMar w:top="720" w:right="720" w:bottom="720" w:left="720" w:header="709" w:footer="709" w:gutter="68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CCC"/>
    <w:rsid w:val="000178E7"/>
    <w:rsid w:val="00192DBC"/>
    <w:rsid w:val="001C0535"/>
    <w:rsid w:val="00376CCC"/>
    <w:rsid w:val="004F1138"/>
    <w:rsid w:val="00572F68"/>
    <w:rsid w:val="00951115"/>
    <w:rsid w:val="00B46B91"/>
    <w:rsid w:val="00BF3270"/>
    <w:rsid w:val="00D25D43"/>
    <w:rsid w:val="00E9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A820C"/>
  <w15:chartTrackingRefBased/>
  <w15:docId w15:val="{9D76FAA3-8977-4CEA-AB01-BC1C4BFA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76C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5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PCuser</dc:creator>
  <cp:keywords/>
  <dc:description/>
  <cp:lastModifiedBy>PCuser</cp:lastModifiedBy>
  <cp:revision>2</cp:revision>
  <dcterms:created xsi:type="dcterms:W3CDTF">2019-11-05T17:37:00Z</dcterms:created>
  <dcterms:modified xsi:type="dcterms:W3CDTF">2019-11-05T18:01:00Z</dcterms:modified>
</cp:coreProperties>
</file>