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Default="00DB7833" w:rsidP="00DB7833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B7833">
        <w:rPr>
          <w:rFonts w:ascii="Times New Roman" w:hAnsi="Times New Roman" w:cs="Times New Roman"/>
          <w:b/>
          <w:sz w:val="28"/>
          <w:szCs w:val="28"/>
          <w:lang w:val="sr-Cyrl-RS"/>
        </w:rPr>
        <w:t>ВЕСТ</w:t>
      </w:r>
    </w:p>
    <w:p w:rsidR="00DB7833" w:rsidRDefault="00DB7833" w:rsidP="00DB783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B7833">
        <w:rPr>
          <w:rFonts w:ascii="Times New Roman" w:hAnsi="Times New Roman" w:cs="Times New Roman"/>
          <w:sz w:val="24"/>
          <w:szCs w:val="24"/>
          <w:lang w:val="sr-Cyrl-RS"/>
        </w:rPr>
        <w:t>Посебан начин изражавања који можемо чути у средствима јавног информисања (на радију, телевизији, новинама, на интернету) припада тзв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новинарском (публицистичком) начину изражавања.</w:t>
      </w:r>
    </w:p>
    <w:p w:rsidR="00DB7833" w:rsidRDefault="00DB7833" w:rsidP="00DB783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B7833">
        <w:rPr>
          <w:rFonts w:ascii="Times New Roman" w:hAnsi="Times New Roman" w:cs="Times New Roman"/>
          <w:sz w:val="24"/>
          <w:szCs w:val="24"/>
          <w:lang w:val="sr-Cyrl-RS"/>
        </w:rPr>
        <w:t xml:space="preserve">Текстови који припадају новинарском начину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изражавања постају доступни великом броју људи путем </w:t>
      </w:r>
      <w:r w:rsidRPr="002976FA">
        <w:rPr>
          <w:rFonts w:ascii="Times New Roman" w:hAnsi="Times New Roman" w:cs="Times New Roman"/>
          <w:b/>
          <w:sz w:val="24"/>
          <w:szCs w:val="24"/>
          <w:lang w:val="sr-Cyrl-RS"/>
        </w:rPr>
        <w:t>МЕДИЈА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. Због тога што су намењени публици различитог образовања, вести (текстови у м</w:t>
      </w:r>
      <w:r w:rsidR="002976FA">
        <w:rPr>
          <w:rFonts w:ascii="Times New Roman" w:hAnsi="Times New Roman" w:cs="Times New Roman"/>
          <w:sz w:val="24"/>
          <w:szCs w:val="24"/>
          <w:lang w:val="sr-Cyrl-RS"/>
        </w:rPr>
        <w:t>едијима) морају бити: разумљиви, реченице кратке, а изражавање јасно.</w:t>
      </w:r>
    </w:p>
    <w:p w:rsidR="002976FA" w:rsidRPr="00C91A5E" w:rsidRDefault="002976FA" w:rsidP="002976FA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C91A5E">
        <w:rPr>
          <w:lang w:val="sr-Cyrl-CS"/>
        </w:rPr>
        <w:t>Медији се деле на:</w:t>
      </w:r>
      <w:r w:rsidRPr="00C91A5E">
        <w:rPr>
          <w:b/>
          <w:lang w:val="sr-Cyrl-CS"/>
        </w:rPr>
        <w:t xml:space="preserve"> </w:t>
      </w:r>
    </w:p>
    <w:p w:rsidR="002976FA" w:rsidRPr="00C91A5E" w:rsidRDefault="002976FA" w:rsidP="002976FA">
      <w:pPr>
        <w:pStyle w:val="NoSpacing"/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штампане (новине, ча</w:t>
      </w:r>
      <w:r w:rsidRPr="00C91A5E">
        <w:rPr>
          <w:b/>
          <w:lang w:val="sr-Cyrl-CS"/>
        </w:rPr>
        <w:t xml:space="preserve">сописи) </w:t>
      </w:r>
      <w:r w:rsidRPr="00C91A5E">
        <w:rPr>
          <w:lang w:val="sr-Cyrl-CS"/>
        </w:rPr>
        <w:t>и</w:t>
      </w:r>
      <w:r w:rsidRPr="00C91A5E">
        <w:rPr>
          <w:b/>
          <w:lang w:val="sr-Cyrl-CS"/>
        </w:rPr>
        <w:t xml:space="preserve"> </w:t>
      </w:r>
    </w:p>
    <w:p w:rsidR="002976FA" w:rsidRPr="00C91A5E" w:rsidRDefault="002976FA" w:rsidP="002976FA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C91A5E">
        <w:rPr>
          <w:b/>
          <w:lang w:val="sr-Cyrl-CS"/>
        </w:rPr>
        <w:t>електронске (радио, телевизија, интернет...)</w:t>
      </w:r>
      <w:r w:rsidRPr="00C91A5E">
        <w:rPr>
          <w:lang w:val="sr-Cyrl-CS"/>
        </w:rPr>
        <w:t>.</w:t>
      </w:r>
    </w:p>
    <w:p w:rsidR="00DB7833" w:rsidRDefault="002976FA" w:rsidP="002976F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Вест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основни облик новинарског изражавања којим се на јасан и кратак начин обавештава о неком догађају или о некој личности. Осим тога што треба да је јасна и кратка, вест треба да је актуелна (нова), истинита и занимљива.</w:t>
      </w:r>
    </w:p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9"/>
        <w:gridCol w:w="5419"/>
      </w:tblGrid>
      <w:tr w:rsidR="002976FA" w:rsidRPr="002976FA" w:rsidTr="005B32A0">
        <w:trPr>
          <w:trHeight w:val="2712"/>
        </w:trPr>
        <w:tc>
          <w:tcPr>
            <w:tcW w:w="5419" w:type="dxa"/>
            <w:shd w:val="clear" w:color="auto" w:fill="auto"/>
          </w:tcPr>
          <w:p w:rsidR="002976FA" w:rsidRPr="002976FA" w:rsidRDefault="002976FA" w:rsidP="00297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9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Србија шампион Европе!</w:t>
            </w:r>
          </w:p>
          <w:p w:rsidR="002976FA" w:rsidRPr="005B32A0" w:rsidRDefault="002976FA" w:rsidP="00297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76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Одбојкашка репрезентација Србије вечерас је у финалу Европског првенства у Паризу победила Словенију резултатом 3:1 и тако дошла до треће златне медаље. Српски одбојкаши такмичење на Старом континенту завршили су без иједног пораза, а у финалу су оправдали улогу фаворита. </w:t>
            </w:r>
          </w:p>
        </w:tc>
        <w:tc>
          <w:tcPr>
            <w:tcW w:w="5419" w:type="dxa"/>
            <w:shd w:val="clear" w:color="auto" w:fill="auto"/>
          </w:tcPr>
          <w:p w:rsidR="002976FA" w:rsidRPr="002976FA" w:rsidRDefault="002976FA" w:rsidP="0029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Вест треба да садржи одговоре на следећа питања:</w:t>
            </w:r>
          </w:p>
          <w:p w:rsidR="002976FA" w:rsidRPr="002976FA" w:rsidRDefault="002976FA" w:rsidP="0029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976FA" w:rsidRDefault="002976FA" w:rsidP="0029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</w:t>
            </w:r>
            <w:r w:rsidRPr="002976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 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ни носилац радње у догађају?  </w:t>
            </w:r>
          </w:p>
          <w:p w:rsidR="002976FA" w:rsidRPr="002976FA" w:rsidRDefault="002976FA" w:rsidP="0029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ШТА</w:t>
            </w:r>
            <w:r w:rsidRPr="002976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се десило?  ____________________                                                                                                                           </w:t>
            </w:r>
            <w:r w:rsidRPr="0029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КАД</w:t>
            </w:r>
            <w:r w:rsidRPr="002976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се то десило?  </w:t>
            </w:r>
            <w:r w:rsidRPr="002976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  <w:t>_________________</w:t>
            </w:r>
            <w:r w:rsidRPr="002976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  <w:t xml:space="preserve">  </w:t>
            </w:r>
          </w:p>
          <w:p w:rsidR="002976FA" w:rsidRPr="002976FA" w:rsidRDefault="002976FA" w:rsidP="0029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ГДЕ</w:t>
            </w:r>
            <w:r w:rsidRPr="002976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се то десило?  </w:t>
            </w:r>
            <w:r w:rsidRPr="002976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  <w:t>_________________</w:t>
            </w:r>
            <w:r w:rsidRPr="002976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  <w:t xml:space="preserve">  </w:t>
            </w:r>
          </w:p>
          <w:p w:rsidR="002976FA" w:rsidRPr="002976FA" w:rsidRDefault="002976FA" w:rsidP="0029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КАКО</w:t>
            </w:r>
            <w:r w:rsidRPr="002976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се то десило?  _________________</w:t>
            </w:r>
            <w:r w:rsidRPr="002976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  <w:t xml:space="preserve"> </w:t>
            </w:r>
          </w:p>
          <w:p w:rsidR="002976FA" w:rsidRPr="002976FA" w:rsidRDefault="002976FA" w:rsidP="0029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2976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Редослед питања није битан!</w:t>
            </w:r>
          </w:p>
        </w:tc>
      </w:tr>
    </w:tbl>
    <w:p w:rsidR="002976FA" w:rsidRDefault="002976FA" w:rsidP="0029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976FA" w:rsidRPr="002976FA" w:rsidRDefault="002976FA" w:rsidP="0029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976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Вест говори (саопштава) </w:t>
      </w:r>
      <w:r w:rsidRPr="002976FA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шта се догодило, али и оно шта ће се догодити</w:t>
      </w:r>
      <w:r w:rsidRPr="002976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(тзв. вест – најава).</w:t>
      </w:r>
    </w:p>
    <w:p w:rsidR="002976FA" w:rsidRPr="002976FA" w:rsidRDefault="002976FA" w:rsidP="0029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976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Свака вест има свој </w:t>
      </w:r>
      <w:r w:rsidRPr="00297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наслов</w:t>
      </w:r>
      <w:r w:rsidRPr="002976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чија је улога да читаоца/слушаоца/гледаоца привуче. Зато је важно да наслов буде упечатљив и занимљив. Вест не садржи коментаре и детаље. </w:t>
      </w:r>
    </w:p>
    <w:p w:rsidR="002976FA" w:rsidRPr="00DB7833" w:rsidRDefault="002976FA" w:rsidP="002976F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2976FA" w:rsidRPr="00DB7833" w:rsidRDefault="002976FA" w:rsidP="002976FA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sr-Cyrl-RS" w:eastAsia="ar-SA"/>
        </w:rPr>
      </w:pPr>
      <w:r w:rsidRPr="00DB7833">
        <w:rPr>
          <w:rFonts w:ascii="Times New Roman" w:eastAsia="Calibri" w:hAnsi="Times New Roman" w:cs="Times New Roman"/>
          <w:sz w:val="24"/>
          <w:szCs w:val="24"/>
          <w:lang w:val="sr-Cyrl-RS" w:eastAsia="ar-SA"/>
        </w:rPr>
        <w:t xml:space="preserve">ФРАЗА </w:t>
      </w:r>
      <w:r w:rsidRPr="00DB7833">
        <w:rPr>
          <w:rFonts w:ascii="Times New Roman" w:eastAsia="Calibri" w:hAnsi="Times New Roman" w:cs="Times New Roman"/>
          <w:b/>
          <w:sz w:val="28"/>
          <w:szCs w:val="28"/>
          <w:lang w:val="sr-Cyrl-RS" w:eastAsia="ar-SA"/>
        </w:rPr>
        <w:t>седма сила</w:t>
      </w:r>
      <w:r w:rsidRPr="00DB7833">
        <w:rPr>
          <w:rFonts w:ascii="Times New Roman" w:eastAsia="Calibri" w:hAnsi="Times New Roman" w:cs="Times New Roman"/>
          <w:sz w:val="24"/>
          <w:szCs w:val="24"/>
          <w:lang w:val="sr-Cyrl-RS" w:eastAsia="ar-SA"/>
        </w:rPr>
        <w:t xml:space="preserve"> позната је, између осталог, по лажним вестима, односно НОВИНАРСКИМ ПАТКАМА. Постоји више објашњења како је настао тај израз. Према једном, он наводно потиче од скраћенице НТ (лат. </w:t>
      </w:r>
      <w:r w:rsidRPr="00DB78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non tastatur) </w:t>
      </w:r>
      <w:r w:rsidRPr="00DB7833">
        <w:rPr>
          <w:rFonts w:ascii="Times New Roman" w:eastAsia="Calibri" w:hAnsi="Times New Roman" w:cs="Times New Roman"/>
          <w:sz w:val="24"/>
          <w:szCs w:val="24"/>
          <w:lang w:val="sr-Cyrl-RS" w:eastAsia="ar-SA"/>
        </w:rPr>
        <w:t>што значи није проверено; којом су новинари обележавали сумњиве текстове доспеле с разних страна. Пошто се латинска скраћеница НТ чита ЕН – ТЕ, а тако се у немачком језику зове патка (Е</w:t>
      </w:r>
      <w:r w:rsidRPr="00DB7833">
        <w:rPr>
          <w:rFonts w:ascii="Times New Roman" w:eastAsia="Calibri" w:hAnsi="Times New Roman" w:cs="Times New Roman"/>
          <w:sz w:val="24"/>
          <w:szCs w:val="24"/>
          <w:lang w:eastAsia="ar-SA"/>
        </w:rPr>
        <w:t>nte)</w:t>
      </w:r>
      <w:r w:rsidRPr="00DB7833">
        <w:rPr>
          <w:rFonts w:ascii="Times New Roman" w:eastAsia="Calibri" w:hAnsi="Times New Roman" w:cs="Times New Roman"/>
          <w:sz w:val="24"/>
          <w:szCs w:val="24"/>
          <w:lang w:val="sr-Cyrl-RS" w:eastAsia="ar-SA"/>
        </w:rPr>
        <w:t xml:space="preserve"> свака непроверена вест је названа патком.</w:t>
      </w:r>
    </w:p>
    <w:p w:rsidR="002976FA" w:rsidRDefault="002976FA" w:rsidP="002976FA">
      <w:pPr>
        <w:suppressAutoHyphens/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 w:eastAsia="ar-SA"/>
        </w:rPr>
      </w:pPr>
      <w:r w:rsidRPr="00DB7833">
        <w:rPr>
          <w:rFonts w:ascii="Times New Roman" w:eastAsia="Calibri" w:hAnsi="Times New Roman" w:cs="Times New Roman"/>
          <w:sz w:val="24"/>
          <w:szCs w:val="24"/>
          <w:lang w:val="sr-Cyrl-RS" w:eastAsia="ar-SA"/>
        </w:rPr>
        <w:t xml:space="preserve">(Милан Шипка, </w:t>
      </w:r>
      <w:r w:rsidRPr="00DB7833">
        <w:rPr>
          <w:rFonts w:ascii="Times New Roman" w:eastAsia="Calibri" w:hAnsi="Times New Roman" w:cs="Times New Roman"/>
          <w:i/>
          <w:sz w:val="24"/>
          <w:szCs w:val="24"/>
          <w:lang w:val="sr-Cyrl-RS" w:eastAsia="ar-SA"/>
        </w:rPr>
        <w:t>Зашто се каже</w:t>
      </w:r>
      <w:r w:rsidRPr="00DB7833">
        <w:rPr>
          <w:rFonts w:ascii="Times New Roman" w:eastAsia="Calibri" w:hAnsi="Times New Roman" w:cs="Times New Roman"/>
          <w:sz w:val="24"/>
          <w:szCs w:val="24"/>
          <w:lang w:val="sr-Cyrl-RS" w:eastAsia="ar-SA"/>
        </w:rPr>
        <w:t>)</w:t>
      </w:r>
    </w:p>
    <w:p w:rsidR="002976FA" w:rsidRDefault="002976FA" w:rsidP="002976F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2976FA" w:rsidRPr="002976FA" w:rsidRDefault="002976FA" w:rsidP="002976F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Изразом </w:t>
      </w:r>
      <w:r w:rsidRPr="002976FA">
        <w:rPr>
          <w:rFonts w:ascii="Times New Roman" w:hAnsi="Times New Roman" w:cs="Times New Roman"/>
          <w:b/>
          <w:sz w:val="28"/>
          <w:szCs w:val="28"/>
          <w:lang w:val="sr-Cyrl-RS"/>
        </w:rPr>
        <w:t>жута штампа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означава одређена врста дневних и периодичних листова. То су они </w:t>
      </w:r>
      <w:r w:rsidRPr="002976FA">
        <w:rPr>
          <w:rFonts w:ascii="Times New Roman" w:hAnsi="Times New Roman" w:cs="Times New Roman"/>
          <w:i/>
          <w:sz w:val="24"/>
          <w:szCs w:val="24"/>
          <w:lang w:val="sr-Cyrl-RS"/>
        </w:rPr>
        <w:t>јефтини, булеварски, трачерски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листови који доносе </w:t>
      </w:r>
      <w:r w:rsidR="005B32A0">
        <w:rPr>
          <w:rFonts w:ascii="Times New Roman" w:hAnsi="Times New Roman" w:cs="Times New Roman"/>
          <w:sz w:val="24"/>
          <w:szCs w:val="24"/>
          <w:lang w:val="sr-Cyrl-RS"/>
        </w:rPr>
        <w:t>сензационалне и непроверене вести, служећи се свим средствима да привуку и задрже интересовање ширег круга читалаца. Назив потиче од стрипа чији је творац Ричард Аутколт који је привукао пажњу великог броја читалаца за свој часопис, јер је нацртао комичан стрип у коме је главни јунак косооки дечак у жутој мајици. Аутколтов стрип је често имао испразан и неукусан садржај, али се свиђао широкој шароликој публици, углавном због ниског образовног нивоа.</w:t>
      </w:r>
      <w:bookmarkStart w:id="0" w:name="_GoBack"/>
      <w:bookmarkEnd w:id="0"/>
    </w:p>
    <w:sectPr w:rsidR="002976FA" w:rsidRPr="002976FA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6FE"/>
    <w:multiLevelType w:val="hybridMultilevel"/>
    <w:tmpl w:val="A1328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B0F7E"/>
    <w:multiLevelType w:val="hybridMultilevel"/>
    <w:tmpl w:val="34D888E6"/>
    <w:lvl w:ilvl="0" w:tplc="CC26729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33"/>
    <w:rsid w:val="000178E7"/>
    <w:rsid w:val="001C0535"/>
    <w:rsid w:val="002976FA"/>
    <w:rsid w:val="004F1138"/>
    <w:rsid w:val="00572F68"/>
    <w:rsid w:val="005B32A0"/>
    <w:rsid w:val="00951115"/>
    <w:rsid w:val="00B46B91"/>
    <w:rsid w:val="00BF3270"/>
    <w:rsid w:val="00D25D43"/>
    <w:rsid w:val="00D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6E57"/>
  <w15:chartTrackingRefBased/>
  <w15:docId w15:val="{9736CE69-7020-4684-B117-B699F82E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</cp:revision>
  <dcterms:created xsi:type="dcterms:W3CDTF">2020-01-09T12:50:00Z</dcterms:created>
  <dcterms:modified xsi:type="dcterms:W3CDTF">2020-01-09T13:17:00Z</dcterms:modified>
</cp:coreProperties>
</file>