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0D" w:rsidRDefault="00074C0D" w:rsidP="00074C0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ПРИПРЕМА ЗА </w:t>
      </w:r>
      <w:r w:rsidR="00747A1A">
        <w:rPr>
          <w:b/>
          <w:lang w:val="sr-Cyrl-CS"/>
        </w:rPr>
        <w:t>ЧАС</w:t>
      </w:r>
    </w:p>
    <w:p w:rsidR="00251B7D" w:rsidRDefault="00251B7D" w:rsidP="00074C0D">
      <w:pPr>
        <w:jc w:val="center"/>
        <w:rPr>
          <w:b/>
          <w:lang w:val="sr-Cyrl-CS"/>
        </w:rPr>
      </w:pPr>
    </w:p>
    <w:p w:rsidR="00421854" w:rsidRDefault="00074C0D" w:rsidP="00074C0D">
      <w:pPr>
        <w:pStyle w:val="NoSpacing"/>
        <w:rPr>
          <w:lang w:val="sr-Cyrl-CS"/>
        </w:rPr>
      </w:pPr>
      <w:r w:rsidRPr="00747A1A">
        <w:rPr>
          <w:lang w:val="sr-Cyrl-CS"/>
        </w:rPr>
        <w:t xml:space="preserve">Наставник: </w:t>
      </w:r>
      <w:r w:rsidR="00251B7D">
        <w:rPr>
          <w:lang w:val="sr-Cyrl-CS"/>
        </w:rPr>
        <w:t xml:space="preserve">Јелена Трошић                             </w:t>
      </w:r>
      <w:r w:rsidRPr="00747A1A">
        <w:rPr>
          <w:lang w:val="sr-Cyrl-CS"/>
        </w:rPr>
        <w:t xml:space="preserve">             </w:t>
      </w:r>
      <w:r w:rsidR="00251B7D">
        <w:rPr>
          <w:lang w:val="sr-Cyrl-CS"/>
        </w:rPr>
        <w:t xml:space="preserve">                                                    </w:t>
      </w:r>
      <w:r w:rsidRPr="00747A1A">
        <w:rPr>
          <w:lang w:val="sr-Cyrl-CS"/>
        </w:rPr>
        <w:t xml:space="preserve"> </w:t>
      </w:r>
      <w:r w:rsidR="00421854" w:rsidRPr="00747A1A">
        <w:rPr>
          <w:lang w:val="sr-Cyrl-CS"/>
        </w:rPr>
        <w:t>Разред:</w:t>
      </w:r>
      <w:r w:rsidR="00B3618B" w:rsidRPr="00747A1A">
        <w:rPr>
          <w:lang w:val="sr-Cyrl-CS"/>
        </w:rPr>
        <w:t>.</w:t>
      </w:r>
      <w:r w:rsidR="00251B7D">
        <w:rPr>
          <w:lang w:val="sr-Cyrl-CS"/>
        </w:rPr>
        <w:t>5/3</w:t>
      </w:r>
    </w:p>
    <w:p w:rsidR="00074C0D" w:rsidRPr="00747A1A" w:rsidRDefault="00421854" w:rsidP="00074C0D">
      <w:pPr>
        <w:pStyle w:val="NoSpacing"/>
        <w:rPr>
          <w:lang w:val="sr-Cyrl-CS"/>
        </w:rPr>
      </w:pPr>
      <w:r>
        <w:rPr>
          <w:lang w:val="sr-Cyrl-CS"/>
        </w:rPr>
        <w:t>Н</w:t>
      </w:r>
      <w:r w:rsidR="00747A1A">
        <w:rPr>
          <w:lang w:val="sr-Cyrl-CS"/>
        </w:rPr>
        <w:t xml:space="preserve">аставни </w:t>
      </w:r>
      <w:r w:rsidR="00074C0D" w:rsidRPr="00747A1A">
        <w:rPr>
          <w:lang w:val="sr-Cyrl-CS"/>
        </w:rPr>
        <w:t>предмет:</w:t>
      </w:r>
      <w:r w:rsidR="00432CA8" w:rsidRPr="00432CA8">
        <w:rPr>
          <w:lang w:val="sr-Cyrl-CS"/>
        </w:rPr>
        <w:t xml:space="preserve"> </w:t>
      </w:r>
      <w:r w:rsidR="00432CA8">
        <w:rPr>
          <w:lang w:val="sr-Cyrl-CS"/>
        </w:rPr>
        <w:t>Српски језик и књижевност</w:t>
      </w:r>
      <w:r>
        <w:rPr>
          <w:lang w:val="sr-Cyrl-CS"/>
        </w:rPr>
        <w:t xml:space="preserve">       </w:t>
      </w:r>
      <w:r w:rsidR="00251B7D">
        <w:rPr>
          <w:lang w:val="sr-Cyrl-CS"/>
        </w:rPr>
        <w:t xml:space="preserve">                                                     </w:t>
      </w:r>
      <w:r>
        <w:rPr>
          <w:lang w:val="sr-Cyrl-CS"/>
        </w:rPr>
        <w:t>Датум:</w:t>
      </w:r>
      <w:r w:rsidR="00251B7D">
        <w:rPr>
          <w:lang w:val="sr-Cyrl-CS"/>
        </w:rPr>
        <w:t xml:space="preserve"> 10.10.2018.</w:t>
      </w:r>
    </w:p>
    <w:p w:rsidR="00074C0D" w:rsidRPr="00747A1A" w:rsidRDefault="00074C0D" w:rsidP="00074C0D">
      <w:pPr>
        <w:pStyle w:val="NoSpacing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5864"/>
      </w:tblGrid>
      <w:tr w:rsidR="00074C0D" w:rsidRPr="003C7E7B" w:rsidTr="00B3618B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0D" w:rsidRDefault="00074C0D" w:rsidP="00011A8A">
            <w:pPr>
              <w:pStyle w:val="NoSpacing"/>
              <w:spacing w:line="276" w:lineRule="auto"/>
              <w:rPr>
                <w:lang w:val="sr-Cyrl-CS"/>
              </w:rPr>
            </w:pPr>
            <w:r>
              <w:rPr>
                <w:i/>
                <w:lang w:val="sr-Cyrl-CS"/>
              </w:rPr>
              <w:t>Наставна тема</w:t>
            </w:r>
            <w:r w:rsidR="00747A1A">
              <w:rPr>
                <w:i/>
                <w:lang w:val="sr-Cyrl-CS"/>
              </w:rPr>
              <w:t>/област</w:t>
            </w:r>
            <w:r>
              <w:rPr>
                <w:lang w:val="sr-Cyrl-CS"/>
              </w:rPr>
              <w:t xml:space="preserve">: </w:t>
            </w:r>
            <w:r w:rsidR="000771A0">
              <w:rPr>
                <w:lang w:val="sr-Cyrl-CS"/>
              </w:rPr>
              <w:t>Језик (граматика)</w:t>
            </w:r>
          </w:p>
          <w:p w:rsidR="00251B7D" w:rsidRPr="00470553" w:rsidRDefault="00251B7D" w:rsidP="00011A8A">
            <w:pPr>
              <w:pStyle w:val="NoSpacing"/>
              <w:spacing w:line="276" w:lineRule="auto"/>
              <w:rPr>
                <w:lang w:val="sr-Cyrl-RS"/>
              </w:rPr>
            </w:pPr>
          </w:p>
        </w:tc>
      </w:tr>
      <w:tr w:rsidR="00074C0D" w:rsidRPr="00011A8A" w:rsidTr="00B3618B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0D" w:rsidRDefault="00074C0D" w:rsidP="00011A8A">
            <w:pPr>
              <w:pStyle w:val="NoSpacing"/>
              <w:spacing w:line="276" w:lineRule="auto"/>
              <w:rPr>
                <w:b/>
                <w:lang w:val="sr-Cyrl-CS"/>
              </w:rPr>
            </w:pPr>
            <w:r>
              <w:rPr>
                <w:i/>
                <w:lang w:val="sr-Cyrl-CS"/>
              </w:rPr>
              <w:t>Наставна јединица</w:t>
            </w:r>
            <w:r>
              <w:rPr>
                <w:lang w:val="sr-Cyrl-CS"/>
              </w:rPr>
              <w:t xml:space="preserve">: </w:t>
            </w:r>
            <w:r w:rsidR="000771A0">
              <w:rPr>
                <w:b/>
                <w:lang w:val="sr-Cyrl-CS"/>
              </w:rPr>
              <w:t>Номинатив</w:t>
            </w:r>
          </w:p>
          <w:p w:rsidR="00251B7D" w:rsidRPr="000771A0" w:rsidRDefault="00251B7D" w:rsidP="00011A8A">
            <w:pPr>
              <w:pStyle w:val="NoSpacing"/>
              <w:spacing w:line="276" w:lineRule="auto"/>
              <w:rPr>
                <w:b/>
                <w:lang w:val="sr-Cyrl-CS"/>
              </w:rPr>
            </w:pPr>
          </w:p>
        </w:tc>
      </w:tr>
      <w:tr w:rsidR="00074C0D" w:rsidRPr="003C7E7B" w:rsidTr="00B3618B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0D" w:rsidRPr="009E4DF3" w:rsidRDefault="00074C0D" w:rsidP="007E5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l-SI"/>
              </w:rPr>
            </w:pPr>
            <w:r>
              <w:rPr>
                <w:i/>
                <w:lang w:val="sr-Cyrl-CS"/>
              </w:rPr>
              <w:t>Циљ</w:t>
            </w:r>
            <w:r w:rsidRPr="007F7E55">
              <w:rPr>
                <w:i/>
                <w:lang w:val="sr-Cyrl-CS"/>
              </w:rPr>
              <w:t xml:space="preserve"> часа</w:t>
            </w:r>
            <w:r>
              <w:rPr>
                <w:lang w:val="sr-Cyrl-CS"/>
              </w:rPr>
              <w:t>:</w:t>
            </w:r>
            <w:r w:rsidR="00BB6C67">
              <w:rPr>
                <w:lang w:val="sr-Cyrl-CS"/>
              </w:rPr>
              <w:t xml:space="preserve"> </w:t>
            </w:r>
            <w:r w:rsidR="005E1C6B">
              <w:rPr>
                <w:lang w:val="sr-Cyrl-CS"/>
              </w:rPr>
              <w:t>оспособљавање ученика за препоз</w:t>
            </w:r>
            <w:r w:rsidR="002A434E">
              <w:rPr>
                <w:lang w:val="sr-Cyrl-CS"/>
              </w:rPr>
              <w:t xml:space="preserve">навање </w:t>
            </w:r>
            <w:r w:rsidR="002334FB">
              <w:rPr>
                <w:lang w:val="sr-Cyrl-CS"/>
              </w:rPr>
              <w:t xml:space="preserve">облика и значења </w:t>
            </w:r>
            <w:r w:rsidR="002A434E">
              <w:rPr>
                <w:lang w:val="sr-Cyrl-CS"/>
              </w:rPr>
              <w:t>номинатива</w:t>
            </w:r>
            <w:r w:rsidR="005E1C6B">
              <w:rPr>
                <w:lang w:val="sr-Cyrl-CS"/>
              </w:rPr>
              <w:t xml:space="preserve"> и </w:t>
            </w:r>
            <w:r w:rsidR="002334FB">
              <w:rPr>
                <w:lang w:val="sr-Cyrl-CS"/>
              </w:rPr>
              <w:t xml:space="preserve">одређивање његове </w:t>
            </w:r>
            <w:r w:rsidR="005E1C6B">
              <w:rPr>
                <w:lang w:val="sr-Cyrl-CS"/>
              </w:rPr>
              <w:t>функције у реченици</w:t>
            </w:r>
          </w:p>
          <w:p w:rsidR="00747A1A" w:rsidRPr="00747A1A" w:rsidRDefault="003E7B3F" w:rsidP="007E51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lang w:val="sl-SI"/>
              </w:rPr>
            </w:pPr>
            <w:r>
              <w:rPr>
                <w:i/>
                <w:lang w:val="sl-SI"/>
              </w:rPr>
              <w:t>Исходи</w:t>
            </w:r>
            <w:r>
              <w:rPr>
                <w:i/>
                <w:lang w:val="sr-Cyrl-RS"/>
              </w:rPr>
              <w:t xml:space="preserve"> ‒ </w:t>
            </w:r>
            <w:r w:rsidR="00747A1A" w:rsidRPr="00432CA8">
              <w:rPr>
                <w:i/>
                <w:lang w:val="sl-SI"/>
              </w:rPr>
              <w:t xml:space="preserve">ученик ће бити у стању да: </w:t>
            </w:r>
            <w:r w:rsidR="000C4077">
              <w:rPr>
                <w:lang w:val="sr-Cyrl-RS"/>
              </w:rPr>
              <w:t>разликује основне функције и значења падежа</w:t>
            </w:r>
            <w:r w:rsidR="00251B7D">
              <w:rPr>
                <w:lang w:val="sr-Cyrl-RS"/>
              </w:rPr>
              <w:t xml:space="preserve"> номинатива</w:t>
            </w:r>
            <w:r w:rsidR="000C4077">
              <w:rPr>
                <w:lang w:val="sr-Cyrl-RS"/>
              </w:rPr>
              <w:t xml:space="preserve">; </w:t>
            </w:r>
          </w:p>
          <w:p w:rsidR="009E4DF3" w:rsidRPr="009E4DF3" w:rsidRDefault="009E4DF3" w:rsidP="002B7D41">
            <w:pPr>
              <w:spacing w:after="0" w:line="240" w:lineRule="auto"/>
              <w:ind w:left="720"/>
              <w:rPr>
                <w:i/>
                <w:lang w:val="sl-SI"/>
              </w:rPr>
            </w:pPr>
          </w:p>
        </w:tc>
      </w:tr>
      <w:tr w:rsidR="00B3618B" w:rsidRPr="003C7E7B" w:rsidTr="00B3618B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8B" w:rsidRDefault="00B3618B" w:rsidP="00B3618B">
            <w:pPr>
              <w:spacing w:after="0" w:line="240" w:lineRule="auto"/>
              <w:jc w:val="both"/>
              <w:rPr>
                <w:i/>
                <w:lang w:val="sr-Cyrl-CS"/>
              </w:rPr>
            </w:pPr>
            <w:r w:rsidRPr="00470553">
              <w:rPr>
                <w:i/>
                <w:lang w:val="sr-Cyrl-CS"/>
              </w:rPr>
              <w:t>П</w:t>
            </w:r>
            <w:r w:rsidR="00C77088">
              <w:rPr>
                <w:i/>
                <w:lang w:val="sr-Cyrl-CS"/>
              </w:rPr>
              <w:t xml:space="preserve">ланирани начини провере исхода: </w:t>
            </w:r>
            <w:r w:rsidR="00C77088">
              <w:rPr>
                <w:lang w:val="sr-Cyrl-RS"/>
              </w:rPr>
              <w:t>Праћењем усмених и писмених (школска свеска, уџбеник</w:t>
            </w:r>
            <w:r w:rsidR="00251B7D">
              <w:rPr>
                <w:lang w:val="sr-Cyrl-RS"/>
              </w:rPr>
              <w:t>, практичан рад/песма и представа, ППТ презентација</w:t>
            </w:r>
            <w:r w:rsidR="00C77088">
              <w:rPr>
                <w:lang w:val="sr-Cyrl-RS"/>
              </w:rPr>
              <w:t>) одговора ученика на часу</w:t>
            </w:r>
          </w:p>
          <w:p w:rsidR="00B3618B" w:rsidRDefault="00B3618B" w:rsidP="00B3618B">
            <w:pPr>
              <w:spacing w:after="0" w:line="240" w:lineRule="auto"/>
              <w:jc w:val="both"/>
              <w:rPr>
                <w:i/>
                <w:lang w:val="sr-Cyrl-CS"/>
              </w:rPr>
            </w:pPr>
          </w:p>
        </w:tc>
      </w:tr>
      <w:tr w:rsidR="00074C0D" w:rsidRPr="003C7E7B" w:rsidTr="00B3618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0D" w:rsidRPr="00251B7D" w:rsidRDefault="00074C0D" w:rsidP="004C7C86">
            <w:pPr>
              <w:pStyle w:val="NoSpacing"/>
              <w:spacing w:line="276" w:lineRule="auto"/>
              <w:rPr>
                <w:b/>
                <w:lang w:val="sr-Cyrl-CS"/>
              </w:rPr>
            </w:pPr>
            <w:r>
              <w:rPr>
                <w:i/>
                <w:lang w:val="sr-Cyrl-CS"/>
              </w:rPr>
              <w:t>Тип часа</w:t>
            </w:r>
            <w:r>
              <w:rPr>
                <w:lang w:val="sr-Cyrl-CS"/>
              </w:rPr>
              <w:t xml:space="preserve">: </w:t>
            </w:r>
            <w:r w:rsidR="002A434E">
              <w:rPr>
                <w:lang w:val="sr-Cyrl-CS"/>
              </w:rPr>
              <w:t>Обрада градива</w:t>
            </w:r>
            <w:r w:rsidR="00251B7D">
              <w:rPr>
                <w:lang w:val="sr-Cyrl-CS"/>
              </w:rPr>
              <w:t xml:space="preserve">; </w:t>
            </w:r>
            <w:r w:rsidR="00251B7D" w:rsidRPr="00251B7D">
              <w:rPr>
                <w:b/>
                <w:lang w:val="sr-Cyrl-CS"/>
              </w:rPr>
              <w:t>почетак пројекта</w:t>
            </w:r>
          </w:p>
          <w:p w:rsidR="00074C0D" w:rsidRDefault="00074C0D" w:rsidP="004C7C86">
            <w:pPr>
              <w:pStyle w:val="NoSpacing"/>
              <w:spacing w:line="276" w:lineRule="auto"/>
              <w:rPr>
                <w:lang w:val="sr-Cyrl-CS"/>
              </w:rPr>
            </w:pPr>
          </w:p>
          <w:p w:rsidR="00B3618B" w:rsidRDefault="00B3618B" w:rsidP="004C7C86">
            <w:pPr>
              <w:pStyle w:val="NoSpacing"/>
              <w:spacing w:line="276" w:lineRule="auto"/>
              <w:rPr>
                <w:lang w:val="sr-Cyrl-CS"/>
              </w:rPr>
            </w:pP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0D" w:rsidRPr="00432CA8" w:rsidRDefault="009E4DF3" w:rsidP="00251B7D">
            <w:pPr>
              <w:pStyle w:val="NoSpacing"/>
              <w:spacing w:line="276" w:lineRule="auto"/>
              <w:rPr>
                <w:i/>
                <w:lang w:val="sr-Cyrl-CS"/>
              </w:rPr>
            </w:pPr>
            <w:r w:rsidRPr="00747A1A">
              <w:rPr>
                <w:i/>
                <w:lang w:val="uz-Cyrl-UZ"/>
              </w:rPr>
              <w:t>Методе</w:t>
            </w:r>
            <w:r w:rsidRPr="00432CA8">
              <w:rPr>
                <w:i/>
                <w:lang w:val="sr-Cyrl-CS"/>
              </w:rPr>
              <w:t xml:space="preserve"> и технике </w:t>
            </w:r>
            <w:r w:rsidRPr="00747A1A">
              <w:rPr>
                <w:i/>
                <w:lang w:val="uz-Cyrl-UZ"/>
              </w:rPr>
              <w:t>наставе и учења:</w:t>
            </w:r>
            <w:r w:rsidR="00C16E90">
              <w:rPr>
                <w:lang w:val="uz-Cyrl-UZ"/>
              </w:rPr>
              <w:t xml:space="preserve"> Дијалошка, монолошка, текст</w:t>
            </w:r>
            <w:r w:rsidR="003C7E7B">
              <w:rPr>
                <w:sz w:val="20"/>
                <w:szCs w:val="20"/>
                <w:lang w:val="sr-Cyrl-RS"/>
              </w:rPr>
              <w:t>-</w:t>
            </w:r>
            <w:r w:rsidR="00C16E90">
              <w:rPr>
                <w:lang w:val="uz-Cyrl-UZ"/>
              </w:rPr>
              <w:t xml:space="preserve">метода, </w:t>
            </w:r>
            <w:r w:rsidR="00C23226">
              <w:rPr>
                <w:lang w:val="uz-Cyrl-UZ"/>
              </w:rPr>
              <w:t xml:space="preserve">демонстративна, </w:t>
            </w:r>
            <w:r w:rsidR="00C16E90">
              <w:rPr>
                <w:lang w:val="uz-Cyrl-UZ"/>
              </w:rPr>
              <w:t xml:space="preserve">метода </w:t>
            </w:r>
            <w:r w:rsidR="00E6331B">
              <w:rPr>
                <w:lang w:val="uz-Cyrl-UZ"/>
              </w:rPr>
              <w:t>илустративних</w:t>
            </w:r>
            <w:r w:rsidR="00C16E90">
              <w:rPr>
                <w:lang w:val="uz-Cyrl-UZ"/>
              </w:rPr>
              <w:t xml:space="preserve"> радова</w:t>
            </w:r>
            <w:r w:rsidR="00251B7D">
              <w:rPr>
                <w:lang w:val="uz-Cyrl-UZ"/>
              </w:rPr>
              <w:t>, практичан рад кроз представу</w:t>
            </w:r>
          </w:p>
        </w:tc>
      </w:tr>
      <w:tr w:rsidR="00074C0D" w:rsidRPr="003C7E7B" w:rsidTr="00B3618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0D" w:rsidRDefault="00074C0D" w:rsidP="004C7C86">
            <w:pPr>
              <w:pStyle w:val="NoSpacing"/>
              <w:spacing w:line="276" w:lineRule="auto"/>
              <w:rPr>
                <w:lang w:val="sr-Cyrl-CS"/>
              </w:rPr>
            </w:pPr>
            <w:r>
              <w:rPr>
                <w:i/>
                <w:lang w:val="sr-Cyrl-CS"/>
              </w:rPr>
              <w:t>Облик рада</w:t>
            </w:r>
            <w:r>
              <w:rPr>
                <w:lang w:val="sr-Cyrl-CS"/>
              </w:rPr>
              <w:t xml:space="preserve">: </w:t>
            </w:r>
            <w:r w:rsidR="002A434E">
              <w:rPr>
                <w:lang w:val="sr-Cyrl-CS"/>
              </w:rPr>
              <w:t>Фронтални</w:t>
            </w:r>
            <w:r w:rsidR="00503F48">
              <w:rPr>
                <w:lang w:val="sr-Cyrl-CS"/>
              </w:rPr>
              <w:t>, индивидуални</w:t>
            </w:r>
            <w:r w:rsidR="00251B7D">
              <w:rPr>
                <w:lang w:val="sr-Cyrl-CS"/>
              </w:rPr>
              <w:t>, групни</w:t>
            </w:r>
          </w:p>
          <w:p w:rsidR="00074C0D" w:rsidRDefault="00074C0D" w:rsidP="004C7C86">
            <w:pPr>
              <w:pStyle w:val="NoSpacing"/>
              <w:spacing w:line="276" w:lineRule="auto"/>
              <w:rPr>
                <w:lang w:val="sr-Cyrl-CS"/>
              </w:rPr>
            </w:pPr>
          </w:p>
          <w:p w:rsidR="00B3618B" w:rsidRDefault="00B3618B" w:rsidP="004C7C86">
            <w:pPr>
              <w:pStyle w:val="NoSpacing"/>
              <w:spacing w:line="276" w:lineRule="auto"/>
              <w:rPr>
                <w:lang w:val="sr-Cyrl-CS"/>
              </w:rPr>
            </w:pP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0D" w:rsidRPr="00C16E90" w:rsidRDefault="009E4DF3" w:rsidP="00251B7D">
            <w:pPr>
              <w:pStyle w:val="NoSpacing"/>
              <w:spacing w:line="276" w:lineRule="auto"/>
              <w:rPr>
                <w:lang w:val="sr-Cyrl-CS"/>
              </w:rPr>
            </w:pPr>
            <w:r w:rsidRPr="00747A1A">
              <w:rPr>
                <w:i/>
                <w:lang w:val="sr-Cyrl-CS"/>
              </w:rPr>
              <w:t>Наставна средства</w:t>
            </w:r>
            <w:r w:rsidR="00747A1A">
              <w:rPr>
                <w:i/>
                <w:lang w:val="sr-Cyrl-CS"/>
              </w:rPr>
              <w:t>/ресурси</w:t>
            </w:r>
            <w:r w:rsidRPr="00747A1A">
              <w:rPr>
                <w:i/>
                <w:lang w:val="sr-Cyrl-CS"/>
              </w:rPr>
              <w:t>:</w:t>
            </w:r>
            <w:r w:rsidR="00C16E90">
              <w:rPr>
                <w:lang w:val="sr-Cyrl-CS"/>
              </w:rPr>
              <w:t xml:space="preserve"> Т</w:t>
            </w:r>
            <w:r w:rsidR="00C16E90" w:rsidRPr="000942CE">
              <w:rPr>
                <w:lang w:val="sr-Cyrl-CS"/>
              </w:rPr>
              <w:t xml:space="preserve">абла, </w:t>
            </w:r>
            <w:r w:rsidR="00251B7D">
              <w:rPr>
                <w:lang w:val="sr-Cyrl-CS"/>
              </w:rPr>
              <w:t>креда</w:t>
            </w:r>
            <w:r w:rsidR="00C16E90" w:rsidRPr="000942CE">
              <w:rPr>
                <w:lang w:val="sr-Cyrl-CS"/>
              </w:rPr>
              <w:t>, ученичке свеске, уџбеник</w:t>
            </w:r>
            <w:r w:rsidR="00C16E90">
              <w:rPr>
                <w:i/>
                <w:lang w:val="sr-Cyrl-CS"/>
              </w:rPr>
              <w:t xml:space="preserve"> Похвала језику </w:t>
            </w:r>
            <w:r w:rsidR="00C16E90">
              <w:rPr>
                <w:lang w:val="sr-Cyrl-CS"/>
              </w:rPr>
              <w:t>(стр. 34‒36)</w:t>
            </w:r>
            <w:r w:rsidR="004B47F6">
              <w:rPr>
                <w:lang w:val="sr-Cyrl-CS"/>
              </w:rPr>
              <w:t>, речник српског језика</w:t>
            </w:r>
            <w:r w:rsidR="00251B7D">
              <w:rPr>
                <w:lang w:val="sr-Cyrl-CS"/>
              </w:rPr>
              <w:t>, презентација, цртани филм, текст</w:t>
            </w:r>
          </w:p>
        </w:tc>
      </w:tr>
      <w:tr w:rsidR="00074C0D" w:rsidRPr="003C7E7B" w:rsidTr="00B3618B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0D" w:rsidRDefault="00074C0D" w:rsidP="00C77088">
            <w:pPr>
              <w:pStyle w:val="NoSpacing"/>
              <w:spacing w:line="276" w:lineRule="auto"/>
              <w:jc w:val="both"/>
              <w:rPr>
                <w:lang w:val="sr-Cyrl-CS"/>
              </w:rPr>
            </w:pPr>
            <w:r>
              <w:rPr>
                <w:i/>
                <w:lang w:val="sr-Cyrl-CS"/>
              </w:rPr>
              <w:t>Активности наставника</w:t>
            </w:r>
            <w:r w:rsidR="00C77088">
              <w:rPr>
                <w:lang w:val="sr-Cyrl-CS"/>
              </w:rPr>
              <w:t xml:space="preserve">: Поставља питања, </w:t>
            </w:r>
            <w:r w:rsidR="00251B7D">
              <w:rPr>
                <w:lang w:val="sr-Cyrl-CS"/>
              </w:rPr>
              <w:t xml:space="preserve">управља пројектним задацима, дели ученике у групе, пише текст за представу и песму о номинативу, </w:t>
            </w:r>
            <w:r w:rsidR="00C77088">
              <w:rPr>
                <w:lang w:val="sr-Cyrl-CS"/>
              </w:rPr>
              <w:t>презентује нови наставни садржај, мотивише ученике да уочавају и закључују, задаје радне задатке и прати ефекте сопственог рада и напредовање ученика</w:t>
            </w:r>
          </w:p>
          <w:p w:rsidR="00810A00" w:rsidRDefault="00810A00" w:rsidP="00C77088">
            <w:pPr>
              <w:pStyle w:val="NoSpacing"/>
              <w:spacing w:line="276" w:lineRule="auto"/>
              <w:jc w:val="both"/>
              <w:rPr>
                <w:lang w:val="sr-Cyrl-CS"/>
              </w:rPr>
            </w:pPr>
          </w:p>
        </w:tc>
      </w:tr>
      <w:tr w:rsidR="00074C0D" w:rsidRPr="003C7E7B" w:rsidTr="00B3618B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0D" w:rsidRDefault="00074C0D" w:rsidP="004C7C86">
            <w:pPr>
              <w:pStyle w:val="NoSpacing"/>
              <w:spacing w:line="276" w:lineRule="auto"/>
              <w:jc w:val="both"/>
              <w:rPr>
                <w:lang w:val="ru-RU"/>
              </w:rPr>
            </w:pPr>
            <w:r>
              <w:rPr>
                <w:i/>
                <w:lang w:val="sr-Cyrl-CS"/>
              </w:rPr>
              <w:t>Активности ученика</w:t>
            </w:r>
            <w:r>
              <w:rPr>
                <w:lang w:val="sr-Cyrl-CS"/>
              </w:rPr>
              <w:t xml:space="preserve">: </w:t>
            </w:r>
            <w:r w:rsidR="00C77088">
              <w:rPr>
                <w:lang w:val="sr-Cyrl-CS"/>
              </w:rPr>
              <w:t xml:space="preserve">Одговарају на питања, </w:t>
            </w:r>
            <w:r w:rsidR="00251B7D">
              <w:rPr>
                <w:lang w:val="sr-Cyrl-CS"/>
              </w:rPr>
              <w:t xml:space="preserve">опредељују се према сопственим афинитетима за реализацију пројекта (уче песму, праве музику, осмишљавају реализацију позоришне представе, праве ППТ презентацију, </w:t>
            </w:r>
            <w:r w:rsidR="00C77088">
              <w:rPr>
                <w:lang w:val="sr-Cyrl-CS"/>
              </w:rPr>
              <w:t>репродукују научено, цртају, пишу, уочавају, закључују, усвајају нова знања и примењују научено (р</w:t>
            </w:r>
            <w:r w:rsidR="007E51D8">
              <w:rPr>
                <w:lang w:val="sr-Cyrl-CS"/>
              </w:rPr>
              <w:t>аде</w:t>
            </w:r>
            <w:r w:rsidR="00C77088">
              <w:rPr>
                <w:lang w:val="sr-Cyrl-CS"/>
              </w:rPr>
              <w:t xml:space="preserve"> задатке)</w:t>
            </w:r>
          </w:p>
          <w:p w:rsidR="00B3618B" w:rsidRDefault="00B3618B" w:rsidP="00B3618B">
            <w:pPr>
              <w:pStyle w:val="NoSpacing"/>
              <w:spacing w:line="276" w:lineRule="auto"/>
              <w:ind w:right="-1354"/>
              <w:jc w:val="both"/>
              <w:rPr>
                <w:lang w:val="ru-RU"/>
              </w:rPr>
            </w:pPr>
          </w:p>
        </w:tc>
      </w:tr>
    </w:tbl>
    <w:p w:rsidR="00074C0D" w:rsidRPr="00747A1A" w:rsidRDefault="00074C0D" w:rsidP="00074C0D">
      <w:pPr>
        <w:pStyle w:val="NoSpacing"/>
        <w:jc w:val="center"/>
        <w:rPr>
          <w:lang w:val="sr-Cyrl-CS"/>
        </w:rPr>
      </w:pPr>
    </w:p>
    <w:p w:rsidR="00251B7D" w:rsidRDefault="00251B7D" w:rsidP="009E4DF3">
      <w:pPr>
        <w:pStyle w:val="NoSpacing"/>
        <w:jc w:val="center"/>
        <w:rPr>
          <w:b/>
          <w:lang w:val="sr-Cyrl-CS"/>
        </w:rPr>
      </w:pPr>
    </w:p>
    <w:p w:rsidR="00251B7D" w:rsidRDefault="00251B7D" w:rsidP="009E4DF3">
      <w:pPr>
        <w:pStyle w:val="NoSpacing"/>
        <w:jc w:val="center"/>
        <w:rPr>
          <w:b/>
          <w:lang w:val="sr-Cyrl-CS"/>
        </w:rPr>
      </w:pPr>
    </w:p>
    <w:p w:rsidR="00251B7D" w:rsidRDefault="00251B7D" w:rsidP="009E4DF3">
      <w:pPr>
        <w:pStyle w:val="NoSpacing"/>
        <w:jc w:val="center"/>
        <w:rPr>
          <w:b/>
          <w:lang w:val="sr-Cyrl-CS"/>
        </w:rPr>
      </w:pPr>
    </w:p>
    <w:p w:rsidR="00251B7D" w:rsidRDefault="00251B7D" w:rsidP="009E4DF3">
      <w:pPr>
        <w:pStyle w:val="NoSpacing"/>
        <w:jc w:val="center"/>
        <w:rPr>
          <w:b/>
          <w:lang w:val="sr-Cyrl-CS"/>
        </w:rPr>
      </w:pPr>
    </w:p>
    <w:p w:rsidR="00251B7D" w:rsidRDefault="00251B7D" w:rsidP="009E4DF3">
      <w:pPr>
        <w:pStyle w:val="NoSpacing"/>
        <w:jc w:val="center"/>
        <w:rPr>
          <w:b/>
          <w:lang w:val="sr-Cyrl-CS"/>
        </w:rPr>
      </w:pPr>
    </w:p>
    <w:p w:rsidR="00251B7D" w:rsidRDefault="00251B7D" w:rsidP="009E4DF3">
      <w:pPr>
        <w:pStyle w:val="NoSpacing"/>
        <w:jc w:val="center"/>
        <w:rPr>
          <w:b/>
          <w:lang w:val="sr-Cyrl-CS"/>
        </w:rPr>
      </w:pPr>
    </w:p>
    <w:p w:rsidR="00251B7D" w:rsidRDefault="00251B7D" w:rsidP="009E4DF3">
      <w:pPr>
        <w:pStyle w:val="NoSpacing"/>
        <w:jc w:val="center"/>
        <w:rPr>
          <w:b/>
          <w:lang w:val="sr-Cyrl-CS"/>
        </w:rPr>
      </w:pPr>
    </w:p>
    <w:p w:rsidR="00251B7D" w:rsidRDefault="00251B7D" w:rsidP="009E4DF3">
      <w:pPr>
        <w:pStyle w:val="NoSpacing"/>
        <w:jc w:val="center"/>
        <w:rPr>
          <w:b/>
          <w:lang w:val="sr-Cyrl-CS"/>
        </w:rPr>
      </w:pPr>
    </w:p>
    <w:p w:rsidR="00251B7D" w:rsidRDefault="00251B7D" w:rsidP="009E4DF3">
      <w:pPr>
        <w:pStyle w:val="NoSpacing"/>
        <w:jc w:val="center"/>
        <w:rPr>
          <w:b/>
          <w:lang w:val="sr-Cyrl-CS"/>
        </w:rPr>
      </w:pPr>
    </w:p>
    <w:p w:rsidR="00074C0D" w:rsidRPr="00896CFC" w:rsidRDefault="00074C0D" w:rsidP="009E4DF3">
      <w:pPr>
        <w:pStyle w:val="NoSpacing"/>
        <w:jc w:val="center"/>
        <w:rPr>
          <w:b/>
          <w:lang w:val="sr-Cyrl-CS"/>
        </w:rPr>
      </w:pPr>
      <w:r w:rsidRPr="00896CFC">
        <w:rPr>
          <w:b/>
          <w:lang w:val="sr-Cyrl-CS"/>
        </w:rPr>
        <w:lastRenderedPageBreak/>
        <w:t>ТОК ЧАСА</w:t>
      </w:r>
    </w:p>
    <w:p w:rsidR="00074C0D" w:rsidRDefault="00074C0D" w:rsidP="00074C0D">
      <w:pPr>
        <w:pStyle w:val="NoSpacing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074C0D" w:rsidRPr="003C7E7B" w:rsidTr="00B3618B">
        <w:trPr>
          <w:trHeight w:val="376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0D" w:rsidRDefault="00074C0D" w:rsidP="004C7C86">
            <w:pPr>
              <w:pStyle w:val="NoSpacing"/>
              <w:spacing w:line="276" w:lineRule="auto"/>
              <w:jc w:val="both"/>
              <w:rPr>
                <w:lang w:val="sr-Cyrl-CS"/>
              </w:rPr>
            </w:pPr>
          </w:p>
          <w:p w:rsidR="002A434E" w:rsidRDefault="00915A8F" w:rsidP="004C7C86">
            <w:pPr>
              <w:pStyle w:val="NoSpacing"/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 уводном делу часа ученици треба да обнове градиво обађено на претходном часу граматике. </w:t>
            </w:r>
          </w:p>
          <w:p w:rsidR="00074C0D" w:rsidRDefault="008470C7" w:rsidP="008470C7">
            <w:pPr>
              <w:pStyle w:val="NoSpacing"/>
              <w:tabs>
                <w:tab w:val="left" w:pos="3986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ab/>
            </w:r>
          </w:p>
          <w:p w:rsidR="008C1436" w:rsidRDefault="008C1436" w:rsidP="008C1436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Очекује се да ће ученици </w:t>
            </w:r>
            <w:r w:rsidR="00810A00">
              <w:rPr>
                <w:lang w:val="sr-Cyrl-RS"/>
              </w:rPr>
              <w:t>знати врсте речи, знати које су врсте речи променљиве и зашто се тако зову и знати које се променљиве речи зову именске речи.</w:t>
            </w:r>
            <w:r>
              <w:rPr>
                <w:lang w:val="sr-Cyrl-RS"/>
              </w:rPr>
              <w:t xml:space="preserve"> Именске речи издвајају се од глагола по томе што имају деклинацију (промену по падежима). </w:t>
            </w:r>
          </w:p>
          <w:p w:rsidR="00FD7729" w:rsidRDefault="008161FE" w:rsidP="008C1436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Наставник саопштава ученицима да је тема часа први падеж ‒ номинатив ‒</w:t>
            </w:r>
            <w:r w:rsidR="008C143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 исписује наслов на табли.</w:t>
            </w:r>
          </w:p>
          <w:p w:rsidR="00810A00" w:rsidRDefault="00810A00" w:rsidP="008C1436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Асоцијације на тему НОМИНАТИВ (ученици повезују, уочавају, закључују)/НТЦ систем учења</w:t>
            </w:r>
          </w:p>
          <w:p w:rsidR="00810A00" w:rsidRDefault="00810A00" w:rsidP="008C1436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Наставник исписује реченице на табли:</w:t>
            </w:r>
          </w:p>
          <w:p w:rsidR="00810A00" w:rsidRDefault="00810A00" w:rsidP="008C1436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810A00" w:rsidRPr="00292792" w:rsidRDefault="00810A00" w:rsidP="00810A00">
            <w:pPr>
              <w:pStyle w:val="NoSpacing"/>
              <w:spacing w:line="276" w:lineRule="auto"/>
              <w:ind w:left="720"/>
              <w:jc w:val="both"/>
              <w:rPr>
                <w:i/>
                <w:lang w:val="sr-Cyrl-RS"/>
              </w:rPr>
            </w:pPr>
            <w:r w:rsidRPr="00292792">
              <w:rPr>
                <w:i/>
                <w:u w:val="single"/>
                <w:lang w:val="sr-Cyrl-RS"/>
              </w:rPr>
              <w:t>Марко</w:t>
            </w:r>
            <w:r w:rsidRPr="00292792">
              <w:rPr>
                <w:i/>
                <w:lang w:val="sr-Cyrl-RS"/>
              </w:rPr>
              <w:t xml:space="preserve"> тренира кошарку.</w:t>
            </w:r>
          </w:p>
          <w:p w:rsidR="005D6E84" w:rsidRDefault="005D6E84" w:rsidP="005D6E84">
            <w:pPr>
              <w:pStyle w:val="NoSpacing"/>
              <w:spacing w:line="276" w:lineRule="auto"/>
              <w:ind w:left="720"/>
              <w:jc w:val="both"/>
              <w:rPr>
                <w:i/>
                <w:lang w:val="sr-Cyrl-RS"/>
              </w:rPr>
            </w:pPr>
            <w:r w:rsidRPr="005D6E84">
              <w:rPr>
                <w:i/>
                <w:u w:val="single"/>
                <w:lang w:val="sr-Cyrl-RS"/>
              </w:rPr>
              <w:t>Кућа</w:t>
            </w:r>
            <w:r>
              <w:rPr>
                <w:i/>
                <w:lang w:val="sr-Cyrl-RS"/>
              </w:rPr>
              <w:t xml:space="preserve"> му је пуна кошаркашких лопти.</w:t>
            </w:r>
          </w:p>
          <w:p w:rsidR="005D6E84" w:rsidRDefault="005D6E84" w:rsidP="005D6E84">
            <w:pPr>
              <w:pStyle w:val="NoSpacing"/>
              <w:spacing w:line="276" w:lineRule="auto"/>
              <w:ind w:left="720"/>
              <w:jc w:val="both"/>
              <w:rPr>
                <w:i/>
                <w:lang w:val="sr-Cyrl-RS"/>
              </w:rPr>
            </w:pPr>
          </w:p>
          <w:p w:rsidR="005D6E84" w:rsidRDefault="002E6BCC" w:rsidP="005D6E84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Подвучене именице </w:t>
            </w:r>
            <w:r w:rsidR="001160BE">
              <w:rPr>
                <w:lang w:val="sr-Cyrl-RS"/>
              </w:rPr>
              <w:t xml:space="preserve">одговарају на питања </w:t>
            </w:r>
            <w:r w:rsidR="001160BE" w:rsidRPr="001160BE">
              <w:rPr>
                <w:b/>
                <w:lang w:val="sr-Cyrl-RS"/>
              </w:rPr>
              <w:t>КО?</w:t>
            </w:r>
            <w:r w:rsidR="001160BE">
              <w:rPr>
                <w:lang w:val="sr-Cyrl-RS"/>
              </w:rPr>
              <w:t xml:space="preserve"> и </w:t>
            </w:r>
            <w:r w:rsidR="001160BE" w:rsidRPr="001160BE">
              <w:rPr>
                <w:b/>
                <w:lang w:val="sr-Cyrl-RS"/>
              </w:rPr>
              <w:t>ШТА?</w:t>
            </w:r>
            <w:r w:rsidR="001160BE">
              <w:rPr>
                <w:b/>
                <w:lang w:val="sr-Cyrl-RS"/>
              </w:rPr>
              <w:t xml:space="preserve">Номинатив </w:t>
            </w:r>
            <w:r w:rsidR="001160BE">
              <w:rPr>
                <w:lang w:val="sr-Cyrl-RS"/>
              </w:rPr>
              <w:t>је падеж којим се именују бића, предмети и појаве. За именице у номинативу кажемо да се налазе у основном облику.</w:t>
            </w:r>
          </w:p>
          <w:p w:rsidR="001160BE" w:rsidRDefault="00F00B15" w:rsidP="005D6E84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Номинатив је </w:t>
            </w:r>
            <w:r>
              <w:rPr>
                <w:b/>
                <w:lang w:val="sr-Cyrl-RS"/>
              </w:rPr>
              <w:t>независан падеж</w:t>
            </w:r>
            <w:r>
              <w:rPr>
                <w:lang w:val="sr-Cyrl-RS"/>
              </w:rPr>
              <w:t>; испред именице у номинативу не може стајати предлог.</w:t>
            </w:r>
          </w:p>
          <w:p w:rsidR="00F00B15" w:rsidRDefault="00F00B15" w:rsidP="005D6E84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1160BE" w:rsidRDefault="00C7036C" w:rsidP="005D6E84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Осим у реченици, и</w:t>
            </w:r>
            <w:r w:rsidR="00F00B15">
              <w:rPr>
                <w:lang w:val="sr-Cyrl-RS"/>
              </w:rPr>
              <w:t>менице стоје у облику номинатива када се наводе у речнику (</w:t>
            </w:r>
            <w:r w:rsidR="00F00B15">
              <w:rPr>
                <w:b/>
                <w:lang w:val="sr-Cyrl-RS"/>
              </w:rPr>
              <w:t>речничке одреднице</w:t>
            </w:r>
            <w:r w:rsidR="00F00B15">
              <w:rPr>
                <w:lang w:val="sr-Cyrl-RS"/>
              </w:rPr>
              <w:t>) или када се нађу у насловима или натписима.</w:t>
            </w:r>
            <w:r w:rsidR="00C23226" w:rsidRPr="00C23226">
              <w:rPr>
                <w:lang w:val="sr-Cyrl-RS"/>
              </w:rPr>
              <w:t xml:space="preserve"> </w:t>
            </w:r>
            <w:r w:rsidR="00C23226">
              <w:rPr>
                <w:lang w:val="sr-Cyrl-RS"/>
              </w:rPr>
              <w:t xml:space="preserve">Пожељно је да наставник донесе на час једнотомни </w:t>
            </w:r>
            <w:r w:rsidR="00C23226" w:rsidRPr="00C23226">
              <w:rPr>
                <w:i/>
                <w:lang w:val="sr-Cyrl-RS"/>
              </w:rPr>
              <w:t>Речник српскога језика</w:t>
            </w:r>
            <w:r w:rsidR="00C23226">
              <w:rPr>
                <w:lang w:val="sr-Cyrl-RS"/>
              </w:rPr>
              <w:t xml:space="preserve"> као очигледно средство. </w:t>
            </w:r>
          </w:p>
          <w:p w:rsidR="00810A00" w:rsidRDefault="00810A00" w:rsidP="005D6E84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810A00" w:rsidRDefault="00810A00" w:rsidP="005D6E84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Наставник пише нове примере:</w:t>
            </w:r>
          </w:p>
          <w:p w:rsidR="00C23226" w:rsidRDefault="00C23226" w:rsidP="005D6E84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292792" w:rsidRPr="00292792" w:rsidRDefault="00292792" w:rsidP="00292792">
            <w:pPr>
              <w:pStyle w:val="NoSpacing"/>
              <w:spacing w:line="276" w:lineRule="auto"/>
              <w:ind w:left="720"/>
              <w:jc w:val="both"/>
              <w:rPr>
                <w:i/>
                <w:lang w:val="sr-Cyrl-RS"/>
              </w:rPr>
            </w:pPr>
            <w:r w:rsidRPr="00292792">
              <w:rPr>
                <w:i/>
                <w:u w:val="single"/>
                <w:lang w:val="sr-Cyrl-RS"/>
              </w:rPr>
              <w:t>Марко</w:t>
            </w:r>
            <w:r w:rsidRPr="00292792">
              <w:rPr>
                <w:i/>
                <w:lang w:val="sr-Cyrl-RS"/>
              </w:rPr>
              <w:t xml:space="preserve"> тренира кошарку.</w:t>
            </w:r>
          </w:p>
          <w:p w:rsidR="00292792" w:rsidRPr="00292792" w:rsidRDefault="00292792" w:rsidP="00292792">
            <w:pPr>
              <w:pStyle w:val="NoSpacing"/>
              <w:spacing w:line="276" w:lineRule="auto"/>
              <w:ind w:left="720"/>
              <w:jc w:val="both"/>
              <w:rPr>
                <w:i/>
                <w:lang w:val="sr-Cyrl-RS"/>
              </w:rPr>
            </w:pPr>
            <w:r w:rsidRPr="00292792">
              <w:rPr>
                <w:i/>
                <w:lang w:val="sr-Cyrl-RS"/>
              </w:rPr>
              <w:t xml:space="preserve">Марко је </w:t>
            </w:r>
            <w:r w:rsidRPr="00292792">
              <w:rPr>
                <w:i/>
                <w:u w:val="single"/>
                <w:lang w:val="sr-Cyrl-RS"/>
              </w:rPr>
              <w:t>кошаркаш</w:t>
            </w:r>
            <w:r w:rsidRPr="00292792">
              <w:rPr>
                <w:i/>
                <w:lang w:val="sr-Cyrl-RS"/>
              </w:rPr>
              <w:t>.</w:t>
            </w:r>
          </w:p>
          <w:p w:rsidR="008A0301" w:rsidRDefault="008A0301" w:rsidP="008A0301">
            <w:pPr>
              <w:pStyle w:val="NoSpacing"/>
              <w:spacing w:line="276" w:lineRule="auto"/>
              <w:ind w:left="720"/>
              <w:jc w:val="both"/>
              <w:rPr>
                <w:lang w:val="sr-Cyrl-RS"/>
              </w:rPr>
            </w:pPr>
          </w:p>
          <w:p w:rsidR="00292792" w:rsidRDefault="00292792" w:rsidP="00292792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 w:rsidRPr="00810A00">
              <w:rPr>
                <w:b/>
                <w:lang w:val="sr-Cyrl-RS"/>
              </w:rPr>
              <w:t>Ученици треба да уоче коју службу у реченици имају подвучене именице</w:t>
            </w:r>
            <w:r>
              <w:rPr>
                <w:lang w:val="sr-Cyrl-RS"/>
              </w:rPr>
              <w:t>.</w:t>
            </w:r>
          </w:p>
          <w:p w:rsidR="00292792" w:rsidRDefault="00292792" w:rsidP="00292792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292792" w:rsidRDefault="00292792" w:rsidP="00292792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Именица у номинативу у реченици може имати </w:t>
            </w:r>
            <w:r>
              <w:rPr>
                <w:b/>
                <w:lang w:val="sr-Cyrl-RS"/>
              </w:rPr>
              <w:t xml:space="preserve">службу субјекта </w:t>
            </w:r>
            <w:r>
              <w:rPr>
                <w:lang w:val="sr-Cyrl-RS"/>
              </w:rPr>
              <w:t xml:space="preserve">или </w:t>
            </w:r>
            <w:r>
              <w:rPr>
                <w:b/>
                <w:lang w:val="sr-Cyrl-RS"/>
              </w:rPr>
              <w:t>дела предиката</w:t>
            </w:r>
            <w:r>
              <w:rPr>
                <w:lang w:val="sr-Cyrl-RS"/>
              </w:rPr>
              <w:t>.</w:t>
            </w:r>
          </w:p>
          <w:p w:rsidR="00810A00" w:rsidRDefault="00810A00" w:rsidP="00292792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810A00" w:rsidRDefault="00810A00" w:rsidP="00810A00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У завршном делу часа следи кратак преглед наученог:</w:t>
            </w:r>
          </w:p>
          <w:p w:rsidR="00810A00" w:rsidRDefault="00810A00" w:rsidP="00810A00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810A00" w:rsidRDefault="00810A00" w:rsidP="00810A00">
            <w:pPr>
              <w:pStyle w:val="NoSpacing"/>
              <w:spacing w:line="276" w:lineRule="auto"/>
              <w:ind w:left="14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НОМИНАТИВ</w:t>
            </w:r>
          </w:p>
          <w:p w:rsidR="00810A00" w:rsidRDefault="00810A00" w:rsidP="00810A00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810A00" w:rsidRDefault="00810A00" w:rsidP="00810A00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КО? ШТА?</w:t>
            </w:r>
          </w:p>
          <w:p w:rsidR="00810A00" w:rsidRDefault="00810A00" w:rsidP="00810A00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основни облик именице</w:t>
            </w:r>
          </w:p>
          <w:p w:rsidR="00810A00" w:rsidRDefault="00810A00" w:rsidP="00810A00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независан падеж</w:t>
            </w:r>
          </w:p>
          <w:p w:rsidR="00810A00" w:rsidRPr="00292792" w:rsidRDefault="00810A00" w:rsidP="00810A00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служба субјекта (или дела предиката)</w:t>
            </w:r>
          </w:p>
          <w:p w:rsidR="00810A00" w:rsidRDefault="00810A00" w:rsidP="00292792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810A00" w:rsidRDefault="00810A00" w:rsidP="00292792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Следи представљање ученичких радова у оквиру пројекта: позоришна представа, ППТ презентација, филмић и заједничка песма. Уколико остане времена, могу се радити задаци за </w:t>
            </w:r>
            <w:r>
              <w:rPr>
                <w:lang w:val="sr-Cyrl-RS"/>
              </w:rPr>
              <w:lastRenderedPageBreak/>
              <w:t>вежбање.</w:t>
            </w:r>
          </w:p>
          <w:p w:rsidR="00810A00" w:rsidRDefault="00810A00" w:rsidP="00292792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810A00" w:rsidRDefault="00810A00" w:rsidP="00292792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810A00" w:rsidRDefault="00810A00" w:rsidP="00292792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E633F6" w:rsidRDefault="00E633F6" w:rsidP="00292792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Задаци за вежбање:</w:t>
            </w:r>
          </w:p>
          <w:p w:rsidR="00E633F6" w:rsidRDefault="00E633F6" w:rsidP="00292792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E633F6" w:rsidRDefault="00E633F6" w:rsidP="00E633F6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Заокружи слово испред реченице у којој уочаваш именицу </w:t>
            </w:r>
            <w:r>
              <w:rPr>
                <w:i/>
                <w:lang w:val="sr-Cyrl-RS"/>
              </w:rPr>
              <w:t xml:space="preserve">оловка </w:t>
            </w:r>
            <w:r>
              <w:rPr>
                <w:lang w:val="sr-Cyrl-RS"/>
              </w:rPr>
              <w:t>у номинативу множине:</w:t>
            </w:r>
          </w:p>
          <w:p w:rsidR="00E633F6" w:rsidRDefault="00E633F6" w:rsidP="00E633F6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E633F6" w:rsidRDefault="00E633F6" w:rsidP="00E633F6">
            <w:pPr>
              <w:pStyle w:val="NoSpacing"/>
              <w:spacing w:line="276" w:lineRule="auto"/>
              <w:ind w:left="360"/>
              <w:jc w:val="both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>
              <w:rPr>
                <w:i/>
                <w:lang w:val="sr-Cyrl-RS"/>
              </w:rPr>
              <w:t>Ана има много оловака.</w:t>
            </w:r>
          </w:p>
          <w:p w:rsidR="00E633F6" w:rsidRDefault="00E633F6" w:rsidP="00E633F6">
            <w:pPr>
              <w:pStyle w:val="NoSpacing"/>
              <w:spacing w:line="276" w:lineRule="auto"/>
              <w:ind w:left="360"/>
              <w:jc w:val="both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б) </w:t>
            </w:r>
            <w:r>
              <w:rPr>
                <w:i/>
                <w:lang w:val="sr-Cyrl-RS"/>
              </w:rPr>
              <w:t>Купила сам разнобојне оловке.</w:t>
            </w:r>
          </w:p>
          <w:p w:rsidR="00E633F6" w:rsidRDefault="00E633F6" w:rsidP="00E633F6">
            <w:pPr>
              <w:pStyle w:val="NoSpacing"/>
              <w:spacing w:line="276" w:lineRule="auto"/>
              <w:ind w:left="360"/>
              <w:jc w:val="both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в) </w:t>
            </w:r>
            <w:r>
              <w:rPr>
                <w:i/>
                <w:lang w:val="sr-Cyrl-RS"/>
              </w:rPr>
              <w:t>Оловке стоје на радном столу.</w:t>
            </w:r>
          </w:p>
          <w:p w:rsidR="00E633F6" w:rsidRDefault="00E633F6" w:rsidP="00E633F6">
            <w:pPr>
              <w:pStyle w:val="NoSpacing"/>
              <w:spacing w:line="276" w:lineRule="auto"/>
              <w:ind w:left="360"/>
              <w:jc w:val="both"/>
              <w:rPr>
                <w:i/>
                <w:lang w:val="sr-Cyrl-RS"/>
              </w:rPr>
            </w:pPr>
          </w:p>
          <w:p w:rsidR="00E633F6" w:rsidRPr="00E633F6" w:rsidRDefault="00E633F6" w:rsidP="00E633F6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i/>
                <w:lang w:val="sr-Cyrl-RS"/>
              </w:rPr>
            </w:pPr>
            <w:r>
              <w:rPr>
                <w:lang w:val="sr-Cyrl-RS"/>
              </w:rPr>
              <w:t>Подвуци именице у номинативу и одреди им службу у реченици:</w:t>
            </w:r>
          </w:p>
          <w:p w:rsidR="00E633F6" w:rsidRDefault="00E633F6" w:rsidP="00E633F6">
            <w:pPr>
              <w:pStyle w:val="NoSpacing"/>
              <w:spacing w:line="276" w:lineRule="auto"/>
              <w:ind w:left="360"/>
              <w:jc w:val="both"/>
              <w:rPr>
                <w:lang w:val="sr-Cyrl-RS"/>
              </w:rPr>
            </w:pPr>
          </w:p>
          <w:p w:rsidR="00E633F6" w:rsidRDefault="00E633F6" w:rsidP="00E633F6">
            <w:pPr>
              <w:pStyle w:val="NoSpacing"/>
              <w:spacing w:line="276" w:lineRule="auto"/>
              <w:ind w:left="360"/>
              <w:jc w:val="both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>
              <w:rPr>
                <w:i/>
                <w:lang w:val="sr-Cyrl-RS"/>
              </w:rPr>
              <w:t>Наставница је похвалила Александру.</w:t>
            </w:r>
            <w:r w:rsidR="00EE23DE">
              <w:rPr>
                <w:i/>
                <w:lang w:val="sr-Cyrl-RS"/>
              </w:rPr>
              <w:t xml:space="preserve">  ______________________</w:t>
            </w:r>
          </w:p>
          <w:p w:rsidR="00E633F6" w:rsidRDefault="00E633F6" w:rsidP="00E633F6">
            <w:pPr>
              <w:pStyle w:val="NoSpacing"/>
              <w:spacing w:line="276" w:lineRule="auto"/>
              <w:ind w:left="360"/>
              <w:jc w:val="both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б) </w:t>
            </w:r>
            <w:r w:rsidR="00EE23DE">
              <w:rPr>
                <w:i/>
                <w:lang w:val="sr-Cyrl-RS"/>
              </w:rPr>
              <w:t>Он је најбољи ученик. ____________________________</w:t>
            </w:r>
          </w:p>
          <w:p w:rsidR="00EE23DE" w:rsidRDefault="00EE23DE" w:rsidP="00E633F6">
            <w:pPr>
              <w:pStyle w:val="NoSpacing"/>
              <w:spacing w:line="276" w:lineRule="auto"/>
              <w:ind w:left="360"/>
              <w:jc w:val="both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в) </w:t>
            </w:r>
            <w:r>
              <w:rPr>
                <w:i/>
                <w:lang w:val="sr-Cyrl-RS"/>
              </w:rPr>
              <w:t>Јутро је паметније од вечери. ______________________</w:t>
            </w:r>
          </w:p>
          <w:p w:rsidR="00EE23DE" w:rsidRDefault="00EE23DE" w:rsidP="00E633F6">
            <w:pPr>
              <w:pStyle w:val="NoSpacing"/>
              <w:spacing w:line="276" w:lineRule="auto"/>
              <w:ind w:left="360"/>
              <w:jc w:val="both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г) </w:t>
            </w:r>
            <w:r>
              <w:rPr>
                <w:i/>
                <w:lang w:val="sr-Cyrl-RS"/>
              </w:rPr>
              <w:t>Под прозором је залајао пас. _______________________</w:t>
            </w:r>
          </w:p>
          <w:p w:rsidR="000243F3" w:rsidRDefault="000243F3" w:rsidP="00E633F6">
            <w:pPr>
              <w:pStyle w:val="NoSpacing"/>
              <w:spacing w:line="276" w:lineRule="auto"/>
              <w:ind w:left="360"/>
              <w:jc w:val="both"/>
              <w:rPr>
                <w:i/>
                <w:lang w:val="sr-Cyrl-RS"/>
              </w:rPr>
            </w:pPr>
          </w:p>
          <w:p w:rsidR="000243F3" w:rsidRPr="000243F3" w:rsidRDefault="000243F3" w:rsidP="000243F3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i/>
                <w:lang w:val="sr-Cyrl-RS"/>
              </w:rPr>
            </w:pPr>
            <w:r>
              <w:rPr>
                <w:lang w:val="sr-Cyrl-RS"/>
              </w:rPr>
              <w:t>Користећи именице у номинативу, напиши:</w:t>
            </w:r>
          </w:p>
          <w:p w:rsidR="000243F3" w:rsidRDefault="000243F3" w:rsidP="000243F3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</w:p>
          <w:p w:rsidR="00934702" w:rsidRDefault="000243F3" w:rsidP="000243F3">
            <w:pPr>
              <w:pStyle w:val="NoSpacing"/>
              <w:spacing w:line="276" w:lineRule="auto"/>
              <w:ind w:left="36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934702">
              <w:rPr>
                <w:lang w:val="sr-Cyrl-RS"/>
              </w:rPr>
              <w:t>име свог најбољег друга или најбоље другарице: ___________________</w:t>
            </w:r>
          </w:p>
          <w:p w:rsidR="000243F3" w:rsidRDefault="00934702" w:rsidP="000243F3">
            <w:pPr>
              <w:pStyle w:val="NoSpacing"/>
              <w:spacing w:line="276" w:lineRule="auto"/>
              <w:ind w:left="36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б) </w:t>
            </w:r>
            <w:r w:rsidR="000243F3">
              <w:rPr>
                <w:lang w:val="sr-Cyrl-RS"/>
              </w:rPr>
              <w:t>назив свог омиљеног цртаног филма: _____________________</w:t>
            </w:r>
          </w:p>
          <w:p w:rsidR="000243F3" w:rsidRDefault="00934702" w:rsidP="00290536">
            <w:pPr>
              <w:pStyle w:val="NoSpacing"/>
              <w:spacing w:line="276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в) име </w:t>
            </w:r>
            <w:r w:rsidR="0007013C">
              <w:rPr>
                <w:lang w:val="sr-Cyrl-RS"/>
              </w:rPr>
              <w:t xml:space="preserve">једног књижевног лика </w:t>
            </w:r>
            <w:r w:rsidR="00290536">
              <w:rPr>
                <w:lang w:val="sr-Cyrl-RS"/>
              </w:rPr>
              <w:t xml:space="preserve">које је истовремено и наслов књиге: </w:t>
            </w:r>
            <w:r>
              <w:rPr>
                <w:lang w:val="sr-Cyrl-RS"/>
              </w:rPr>
              <w:t>____________________</w:t>
            </w:r>
            <w:r w:rsidR="00290536">
              <w:rPr>
                <w:lang w:val="sr-Cyrl-RS"/>
              </w:rPr>
              <w:t>__</w:t>
            </w:r>
          </w:p>
          <w:p w:rsidR="008161FE" w:rsidRPr="00814C8D" w:rsidRDefault="00934702" w:rsidP="00814C8D">
            <w:pPr>
              <w:pStyle w:val="NoSpacing"/>
              <w:spacing w:line="276" w:lineRule="auto"/>
              <w:ind w:left="360"/>
              <w:jc w:val="both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</w:tbl>
    <w:p w:rsidR="00074C0D" w:rsidRDefault="00074C0D" w:rsidP="00074C0D">
      <w:pPr>
        <w:pStyle w:val="NoSpacing"/>
        <w:rPr>
          <w:lang w:val="sr-Cyrl-CS"/>
        </w:rPr>
      </w:pPr>
    </w:p>
    <w:p w:rsidR="0073370B" w:rsidRPr="0094469E" w:rsidRDefault="0073370B" w:rsidP="0073370B">
      <w:pPr>
        <w:pStyle w:val="NoSpacing"/>
        <w:spacing w:line="276" w:lineRule="auto"/>
        <w:jc w:val="both"/>
        <w:rPr>
          <w:b/>
          <w:color w:val="FF0000"/>
          <w:sz w:val="44"/>
          <w:szCs w:val="44"/>
          <w:lang w:val="sr-Cyrl-CS"/>
        </w:rPr>
      </w:pPr>
    </w:p>
    <w:sectPr w:rsidR="0073370B" w:rsidRPr="0094469E" w:rsidSect="00074C0D">
      <w:footerReference w:type="default" r:id="rId7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1F" w:rsidRDefault="0046751F" w:rsidP="009829AD">
      <w:pPr>
        <w:spacing w:after="0" w:line="240" w:lineRule="auto"/>
      </w:pPr>
      <w:r>
        <w:separator/>
      </w:r>
    </w:p>
  </w:endnote>
  <w:endnote w:type="continuationSeparator" w:id="0">
    <w:p w:rsidR="0046751F" w:rsidRDefault="0046751F" w:rsidP="0098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76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9AD" w:rsidRDefault="009829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C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29AD" w:rsidRDefault="00982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1F" w:rsidRDefault="0046751F" w:rsidP="009829AD">
      <w:pPr>
        <w:spacing w:after="0" w:line="240" w:lineRule="auto"/>
      </w:pPr>
      <w:r>
        <w:separator/>
      </w:r>
    </w:p>
  </w:footnote>
  <w:footnote w:type="continuationSeparator" w:id="0">
    <w:p w:rsidR="0046751F" w:rsidRDefault="0046751F" w:rsidP="0098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DA4"/>
    <w:multiLevelType w:val="hybridMultilevel"/>
    <w:tmpl w:val="0C709C62"/>
    <w:lvl w:ilvl="0" w:tplc="A76AFC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CB0699"/>
    <w:multiLevelType w:val="hybridMultilevel"/>
    <w:tmpl w:val="92BA95C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D4BDE"/>
    <w:multiLevelType w:val="hybridMultilevel"/>
    <w:tmpl w:val="98B0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0D"/>
    <w:rsid w:val="00011A8A"/>
    <w:rsid w:val="000243F3"/>
    <w:rsid w:val="0007013C"/>
    <w:rsid w:val="00074C0D"/>
    <w:rsid w:val="000771A0"/>
    <w:rsid w:val="000C4077"/>
    <w:rsid w:val="001160BE"/>
    <w:rsid w:val="00142921"/>
    <w:rsid w:val="001B59E2"/>
    <w:rsid w:val="0021724C"/>
    <w:rsid w:val="002334FB"/>
    <w:rsid w:val="00251B7D"/>
    <w:rsid w:val="00290536"/>
    <w:rsid w:val="00292792"/>
    <w:rsid w:val="002A434E"/>
    <w:rsid w:val="002B7D41"/>
    <w:rsid w:val="002E6BCC"/>
    <w:rsid w:val="003C7E7B"/>
    <w:rsid w:val="003D5429"/>
    <w:rsid w:val="003E7B3F"/>
    <w:rsid w:val="00421854"/>
    <w:rsid w:val="00432CA8"/>
    <w:rsid w:val="00460CED"/>
    <w:rsid w:val="0046751F"/>
    <w:rsid w:val="00470553"/>
    <w:rsid w:val="004B47F6"/>
    <w:rsid w:val="004C7C86"/>
    <w:rsid w:val="00503F48"/>
    <w:rsid w:val="0053687A"/>
    <w:rsid w:val="00545ED2"/>
    <w:rsid w:val="00593BFA"/>
    <w:rsid w:val="005D6E84"/>
    <w:rsid w:val="005E1C6B"/>
    <w:rsid w:val="0064759F"/>
    <w:rsid w:val="0073370B"/>
    <w:rsid w:val="00747A1A"/>
    <w:rsid w:val="007E51D8"/>
    <w:rsid w:val="007F7E55"/>
    <w:rsid w:val="00804FF9"/>
    <w:rsid w:val="00810A00"/>
    <w:rsid w:val="00814C8D"/>
    <w:rsid w:val="008161FE"/>
    <w:rsid w:val="008470C7"/>
    <w:rsid w:val="00896CFC"/>
    <w:rsid w:val="008A0301"/>
    <w:rsid w:val="008C1436"/>
    <w:rsid w:val="008E5F51"/>
    <w:rsid w:val="00915A8F"/>
    <w:rsid w:val="00934702"/>
    <w:rsid w:val="0094469E"/>
    <w:rsid w:val="009829AD"/>
    <w:rsid w:val="009E4DF3"/>
    <w:rsid w:val="00B3618B"/>
    <w:rsid w:val="00B45AA8"/>
    <w:rsid w:val="00BB6C67"/>
    <w:rsid w:val="00C16E90"/>
    <w:rsid w:val="00C23226"/>
    <w:rsid w:val="00C529CB"/>
    <w:rsid w:val="00C7036C"/>
    <w:rsid w:val="00C77088"/>
    <w:rsid w:val="00C7772E"/>
    <w:rsid w:val="00E6331B"/>
    <w:rsid w:val="00E633F6"/>
    <w:rsid w:val="00EB6D3F"/>
    <w:rsid w:val="00EE23DE"/>
    <w:rsid w:val="00F00B15"/>
    <w:rsid w:val="00F82DB7"/>
    <w:rsid w:val="00FD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F176"/>
  <w15:docId w15:val="{236E883F-D9A8-4C89-95D2-D5765514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0D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C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A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AD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Vukica</dc:creator>
  <cp:lastModifiedBy>PCuser</cp:lastModifiedBy>
  <cp:revision>33</cp:revision>
  <cp:lastPrinted>2018-10-09T18:26:00Z</cp:lastPrinted>
  <dcterms:created xsi:type="dcterms:W3CDTF">2018-07-27T11:50:00Z</dcterms:created>
  <dcterms:modified xsi:type="dcterms:W3CDTF">2018-10-15T17:40:00Z</dcterms:modified>
</cp:coreProperties>
</file>